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089A0" w14:textId="77777777" w:rsidR="002A67E0" w:rsidRPr="002A67E0" w:rsidRDefault="002A67E0" w:rsidP="002A67E0">
      <w:pPr>
        <w:pStyle w:val="Titre"/>
      </w:pPr>
      <w:r w:rsidRPr="002A67E0">
        <w:t>MEMOIRE TECHNIQUE</w:t>
      </w:r>
    </w:p>
    <w:p w14:paraId="5EDC8ABA" w14:textId="77777777" w:rsidR="002A67E0" w:rsidRDefault="002A67E0" w:rsidP="002A67E0"/>
    <w:p w14:paraId="4DC2E5F9" w14:textId="77777777" w:rsidR="002A67E0" w:rsidRDefault="002A67E0" w:rsidP="002A67E0">
      <w:r>
        <w:t>Marche n° 01/20-RS</w:t>
      </w:r>
    </w:p>
    <w:p w14:paraId="48FD6A95" w14:textId="77777777" w:rsidR="002A67E0" w:rsidRDefault="002A67E0" w:rsidP="00FF1AE7">
      <w:pPr>
        <w:pBdr>
          <w:bottom w:val="single" w:sz="4" w:space="1" w:color="auto"/>
        </w:pBdr>
        <w:spacing w:line="276" w:lineRule="auto"/>
        <w:ind w:right="-284"/>
        <w:rPr>
          <w:rFonts w:ascii="Century Gothic" w:hAnsi="Century Gothic"/>
          <w:b/>
        </w:rPr>
      </w:pPr>
    </w:p>
    <w:p w14:paraId="3CEEA9E6" w14:textId="77777777" w:rsidR="00FF1AE7" w:rsidRPr="00172BC7" w:rsidRDefault="00FF1AE7" w:rsidP="00FF1AE7">
      <w:pPr>
        <w:pBdr>
          <w:bottom w:val="single" w:sz="4" w:space="1" w:color="auto"/>
        </w:pBdr>
        <w:spacing w:line="276" w:lineRule="auto"/>
        <w:ind w:right="-284"/>
        <w:rPr>
          <w:rFonts w:ascii="Century Gothic" w:hAnsi="Century Gothic"/>
          <w:b/>
        </w:rPr>
      </w:pPr>
      <w:r w:rsidRPr="00172BC7">
        <w:rPr>
          <w:rFonts w:ascii="Century Gothic" w:hAnsi="Century Gothic"/>
          <w:b/>
        </w:rPr>
        <w:t>VALEUR TECHNIQUE DE L’OFFREA L’APPUI DU PRESENT MEMOIRE TECHNIQUE PRECISANT </w:t>
      </w:r>
    </w:p>
    <w:p w14:paraId="2AF8B93E" w14:textId="77777777" w:rsidR="00FF1AE7" w:rsidRPr="000E345E" w:rsidRDefault="00FF1AE7" w:rsidP="00FF1AE7">
      <w:pPr>
        <w:spacing w:line="360" w:lineRule="auto"/>
        <w:ind w:right="-284"/>
        <w:rPr>
          <w:rFonts w:ascii="Century Gothic" w:hAnsi="Century Gothic"/>
        </w:rPr>
      </w:pPr>
    </w:p>
    <w:p w14:paraId="22E74D73" w14:textId="77777777" w:rsidR="000E345E" w:rsidRPr="000E345E" w:rsidRDefault="000E345E" w:rsidP="00FF1AE7">
      <w:pPr>
        <w:spacing w:line="360" w:lineRule="auto"/>
        <w:ind w:right="-284"/>
        <w:rPr>
          <w:rFonts w:ascii="Century Gothic" w:hAnsi="Century Gothic"/>
        </w:rPr>
      </w:pPr>
      <w:r w:rsidRPr="000E345E">
        <w:rPr>
          <w:rFonts w:ascii="Century Gothic" w:hAnsi="Century Gothic"/>
        </w:rPr>
        <w:t>Anal</w:t>
      </w:r>
      <w:r>
        <w:rPr>
          <w:rFonts w:ascii="Century Gothic" w:hAnsi="Century Gothic"/>
        </w:rPr>
        <w:t>yse et notation du critère tech</w:t>
      </w:r>
      <w:r w:rsidRPr="000E345E">
        <w:rPr>
          <w:rFonts w:ascii="Century Gothic" w:hAnsi="Century Gothic"/>
        </w:rPr>
        <w:t xml:space="preserve">nique sur la base du canevas du mémoire </w:t>
      </w:r>
      <w:r>
        <w:rPr>
          <w:rFonts w:ascii="Century Gothic" w:hAnsi="Century Gothic"/>
        </w:rPr>
        <w:t>technique</w:t>
      </w:r>
      <w:r w:rsidRPr="000E345E">
        <w:rPr>
          <w:rFonts w:ascii="Century Gothic" w:hAnsi="Century Gothic"/>
        </w:rPr>
        <w:t xml:space="preserve"> à respecter </w:t>
      </w:r>
      <w:r w:rsidRPr="000E345E">
        <w:rPr>
          <w:rFonts w:ascii="Century Gothic" w:hAnsi="Century Gothic"/>
          <w:b/>
          <w:u w:val="single"/>
        </w:rPr>
        <w:t xml:space="preserve">obligatoirement pour les </w:t>
      </w:r>
      <w:r w:rsidR="00D87246">
        <w:rPr>
          <w:rFonts w:ascii="Century Gothic" w:hAnsi="Century Gothic"/>
          <w:b/>
          <w:u w:val="single"/>
        </w:rPr>
        <w:t xml:space="preserve">seuls </w:t>
      </w:r>
      <w:r w:rsidRPr="000E345E">
        <w:rPr>
          <w:rFonts w:ascii="Century Gothic" w:hAnsi="Century Gothic"/>
          <w:b/>
          <w:u w:val="single"/>
        </w:rPr>
        <w:t xml:space="preserve">lots 01 gros-œuvre, maçonnerie, </w:t>
      </w:r>
      <w:proofErr w:type="spellStart"/>
      <w:r w:rsidRPr="000E345E">
        <w:rPr>
          <w:rFonts w:ascii="Century Gothic" w:hAnsi="Century Gothic"/>
          <w:b/>
          <w:u w:val="single"/>
        </w:rPr>
        <w:t>vrd</w:t>
      </w:r>
      <w:proofErr w:type="spellEnd"/>
      <w:r w:rsidRPr="000E345E">
        <w:rPr>
          <w:rFonts w:ascii="Century Gothic" w:hAnsi="Century Gothic"/>
          <w:b/>
          <w:u w:val="single"/>
        </w:rPr>
        <w:t xml:space="preserve"> et 02 clos et couvert</w:t>
      </w:r>
      <w:r>
        <w:rPr>
          <w:rFonts w:ascii="Century Gothic" w:hAnsi="Century Gothic"/>
        </w:rPr>
        <w:t>.</w:t>
      </w:r>
    </w:p>
    <w:p w14:paraId="1E930B06" w14:textId="77777777" w:rsidR="000E345E" w:rsidRDefault="000E345E" w:rsidP="00FF1AE7">
      <w:pPr>
        <w:pStyle w:val="Normal3"/>
        <w:tabs>
          <w:tab w:val="left" w:pos="3420"/>
        </w:tabs>
        <w:ind w:left="0" w:firstLine="0"/>
        <w:rPr>
          <w:rFonts w:ascii="Century Gothic" w:hAnsi="Century Gothic" w:cs="Arial"/>
          <w:b/>
          <w:bCs/>
          <w:sz w:val="20"/>
        </w:rPr>
      </w:pPr>
    </w:p>
    <w:p w14:paraId="0A1A9B48" w14:textId="5B4C7525" w:rsidR="00FF1AE7" w:rsidRDefault="00FF1AE7" w:rsidP="00FF1AE7">
      <w:pPr>
        <w:pStyle w:val="Normal3"/>
        <w:tabs>
          <w:tab w:val="left" w:pos="3420"/>
        </w:tabs>
        <w:ind w:left="0" w:firstLine="0"/>
        <w:rPr>
          <w:rFonts w:ascii="Century Gothic" w:hAnsi="Century Gothic" w:cs="Arial"/>
          <w:b/>
          <w:sz w:val="20"/>
        </w:rPr>
      </w:pPr>
      <w:r>
        <w:rPr>
          <w:rFonts w:ascii="Century Gothic" w:hAnsi="Century Gothic" w:cs="Arial"/>
          <w:b/>
          <w:bCs/>
          <w:sz w:val="20"/>
        </w:rPr>
        <w:t>Art 1</w:t>
      </w:r>
      <w:r w:rsidRPr="00172BC7">
        <w:rPr>
          <w:rFonts w:ascii="Century Gothic" w:hAnsi="Century Gothic" w:cs="Arial"/>
          <w:b/>
          <w:bCs/>
          <w:sz w:val="20"/>
        </w:rPr>
        <w:t>/</w:t>
      </w:r>
      <w:r w:rsidRPr="00172BC7">
        <w:rPr>
          <w:rFonts w:ascii="Century Gothic" w:hAnsi="Century Gothic" w:cs="Arial"/>
          <w:b/>
          <w:sz w:val="20"/>
        </w:rPr>
        <w:t xml:space="preserve"> </w:t>
      </w:r>
      <w:r>
        <w:rPr>
          <w:rFonts w:ascii="Century Gothic" w:hAnsi="Century Gothic" w:cs="Arial"/>
          <w:b/>
          <w:sz w:val="20"/>
        </w:rPr>
        <w:t>MATERIAUX, EQUIPEMENTS, PRODUITS MIS EN ŒUVRE</w:t>
      </w:r>
      <w:r w:rsidRPr="00172BC7">
        <w:rPr>
          <w:rFonts w:ascii="Century Gothic" w:hAnsi="Century Gothic" w:cs="Arial"/>
          <w:b/>
          <w:sz w:val="20"/>
        </w:rPr>
        <w:t xml:space="preserve"> (</w:t>
      </w:r>
      <w:r w:rsidR="00A2134E">
        <w:rPr>
          <w:rFonts w:ascii="Century Gothic" w:hAnsi="Century Gothic" w:cs="Arial"/>
          <w:b/>
          <w:sz w:val="20"/>
        </w:rPr>
        <w:t>5</w:t>
      </w:r>
      <w:r>
        <w:rPr>
          <w:rFonts w:ascii="Century Gothic" w:hAnsi="Century Gothic" w:cs="Arial"/>
          <w:b/>
          <w:sz w:val="20"/>
        </w:rPr>
        <w:t xml:space="preserve"> points</w:t>
      </w:r>
      <w:r w:rsidRPr="00172BC7">
        <w:rPr>
          <w:rFonts w:ascii="Century Gothic" w:hAnsi="Century Gothic" w:cs="Arial"/>
          <w:b/>
          <w:sz w:val="20"/>
        </w:rPr>
        <w:t>)</w:t>
      </w:r>
    </w:p>
    <w:p w14:paraId="39C3D22D" w14:textId="77777777" w:rsidR="00FF1AE7" w:rsidRPr="00172BC7" w:rsidRDefault="00FF1AE7" w:rsidP="00FF1AE7">
      <w:pPr>
        <w:spacing w:line="360" w:lineRule="auto"/>
        <w:rPr>
          <w:rFonts w:ascii="Century Gothic" w:hAnsi="Century Gothic" w:cs="Arial"/>
          <w:b/>
        </w:rPr>
      </w:pPr>
    </w:p>
    <w:p w14:paraId="2862EAF4" w14:textId="77777777" w:rsidR="00FF1AE7" w:rsidRDefault="00FF1AE7" w:rsidP="00FF1AE7">
      <w:pPr>
        <w:spacing w:line="360" w:lineRule="auto"/>
        <w:rPr>
          <w:rFonts w:ascii="Century Gothic" w:hAnsi="Century Gothic"/>
        </w:rPr>
      </w:pPr>
      <w:r>
        <w:rPr>
          <w:rFonts w:ascii="Century Gothic" w:hAnsi="Century Gothic"/>
        </w:rPr>
        <w:t>Enoncé sous forme de tableau des différents produits prévus mis en œuvre avec indication précise des références du produit, dimensions, caractéristiques techniques (suivant article du CCTP)</w:t>
      </w:r>
    </w:p>
    <w:p w14:paraId="75DC6DFA" w14:textId="77777777" w:rsidR="00FF1AE7" w:rsidRDefault="00FF1AE7" w:rsidP="00FF1AE7">
      <w:pPr>
        <w:spacing w:line="360" w:lineRule="auto"/>
        <w:rPr>
          <w:rFonts w:ascii="Century Gothic" w:hAnsi="Century Gothic"/>
        </w:rPr>
      </w:pPr>
      <w:r>
        <w:rPr>
          <w:rFonts w:ascii="Century Gothic" w:hAnsi="Century Gothic"/>
        </w:rPr>
        <w:t>Si les produits prévus à mettre en œuvre ne sont pas ceux prescrits dans les pièces écrites, prévoir fournir les fiches techniques correspondantes.</w:t>
      </w:r>
    </w:p>
    <w:tbl>
      <w:tblPr>
        <w:tblpPr w:leftFromText="141" w:rightFromText="141" w:vertAnchor="text" w:horzAnchor="margin" w:tblpY="283"/>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2"/>
        <w:gridCol w:w="2835"/>
        <w:gridCol w:w="1984"/>
      </w:tblGrid>
      <w:tr w:rsidR="00FF1AE7" w:rsidRPr="00172BC7" w14:paraId="1041CE6A" w14:textId="77777777" w:rsidTr="00FF1AE7">
        <w:trPr>
          <w:trHeight w:val="617"/>
        </w:trPr>
        <w:tc>
          <w:tcPr>
            <w:tcW w:w="10030" w:type="dxa"/>
            <w:gridSpan w:val="4"/>
            <w:vAlign w:val="center"/>
          </w:tcPr>
          <w:p w14:paraId="2473F9C5" w14:textId="77777777" w:rsidR="00FF1AE7" w:rsidRPr="00172BC7" w:rsidRDefault="00FF1AE7" w:rsidP="0062530B">
            <w:pPr>
              <w:jc w:val="center"/>
              <w:rPr>
                <w:rFonts w:ascii="Century Gothic" w:hAnsi="Century Gothic"/>
                <w:sz w:val="24"/>
                <w:szCs w:val="24"/>
              </w:rPr>
            </w:pPr>
            <w:r w:rsidRPr="00172BC7">
              <w:rPr>
                <w:rFonts w:ascii="Century Gothic" w:hAnsi="Century Gothic"/>
                <w:sz w:val="24"/>
                <w:szCs w:val="24"/>
              </w:rPr>
              <w:t>Lot n°…..</w:t>
            </w:r>
          </w:p>
        </w:tc>
      </w:tr>
      <w:tr w:rsidR="00FF1AE7" w:rsidRPr="00172BC7" w14:paraId="026419EC" w14:textId="77777777" w:rsidTr="00FF1AE7">
        <w:trPr>
          <w:trHeight w:val="617"/>
        </w:trPr>
        <w:tc>
          <w:tcPr>
            <w:tcW w:w="959" w:type="dxa"/>
            <w:vAlign w:val="center"/>
          </w:tcPr>
          <w:p w14:paraId="479875CD" w14:textId="77777777" w:rsidR="00FF1AE7" w:rsidRDefault="00FF1AE7" w:rsidP="0062530B">
            <w:pPr>
              <w:jc w:val="center"/>
              <w:rPr>
                <w:rFonts w:ascii="Century Gothic" w:hAnsi="Century Gothic"/>
              </w:rPr>
            </w:pPr>
            <w:r w:rsidRPr="00172BC7">
              <w:rPr>
                <w:rFonts w:ascii="Century Gothic" w:hAnsi="Century Gothic"/>
              </w:rPr>
              <w:t>N° Article</w:t>
            </w:r>
          </w:p>
          <w:p w14:paraId="3EEC0347" w14:textId="77777777" w:rsidR="00FF1AE7" w:rsidRPr="00FF1AE7" w:rsidRDefault="00FF1AE7" w:rsidP="0062530B">
            <w:pPr>
              <w:jc w:val="center"/>
              <w:rPr>
                <w:rFonts w:ascii="Century Gothic" w:hAnsi="Century Gothic"/>
                <w:b/>
                <w:sz w:val="16"/>
                <w:szCs w:val="16"/>
              </w:rPr>
            </w:pPr>
            <w:r w:rsidRPr="00FF1AE7">
              <w:rPr>
                <w:rFonts w:ascii="Century Gothic" w:hAnsi="Century Gothic"/>
                <w:b/>
                <w:sz w:val="16"/>
                <w:szCs w:val="16"/>
              </w:rPr>
              <w:t>CCTP</w:t>
            </w:r>
          </w:p>
        </w:tc>
        <w:tc>
          <w:tcPr>
            <w:tcW w:w="4252" w:type="dxa"/>
            <w:vAlign w:val="center"/>
          </w:tcPr>
          <w:p w14:paraId="7F469168" w14:textId="77777777" w:rsidR="00FF1AE7" w:rsidRPr="00172BC7" w:rsidRDefault="00FF1AE7" w:rsidP="0062530B">
            <w:pPr>
              <w:jc w:val="center"/>
              <w:rPr>
                <w:rFonts w:ascii="Century Gothic" w:hAnsi="Century Gothic"/>
              </w:rPr>
            </w:pPr>
            <w:r w:rsidRPr="00172BC7">
              <w:rPr>
                <w:rFonts w:ascii="Century Gothic" w:hAnsi="Century Gothic"/>
              </w:rPr>
              <w:t>Libellé</w:t>
            </w:r>
          </w:p>
        </w:tc>
        <w:tc>
          <w:tcPr>
            <w:tcW w:w="2835" w:type="dxa"/>
            <w:vAlign w:val="center"/>
          </w:tcPr>
          <w:p w14:paraId="51454215" w14:textId="77777777" w:rsidR="00FF1AE7" w:rsidRPr="00172BC7" w:rsidRDefault="00FF1AE7" w:rsidP="0062530B">
            <w:pPr>
              <w:jc w:val="center"/>
              <w:rPr>
                <w:rFonts w:ascii="Century Gothic" w:hAnsi="Century Gothic"/>
              </w:rPr>
            </w:pPr>
            <w:r w:rsidRPr="00172BC7">
              <w:rPr>
                <w:rFonts w:ascii="Century Gothic" w:hAnsi="Century Gothic"/>
              </w:rPr>
              <w:t>Marque proposée par l’entreprise</w:t>
            </w:r>
          </w:p>
        </w:tc>
        <w:tc>
          <w:tcPr>
            <w:tcW w:w="1984" w:type="dxa"/>
            <w:vAlign w:val="center"/>
          </w:tcPr>
          <w:p w14:paraId="690510D8" w14:textId="77777777" w:rsidR="00FF1AE7" w:rsidRPr="00172BC7" w:rsidRDefault="00FF1AE7" w:rsidP="0062530B">
            <w:pPr>
              <w:jc w:val="center"/>
              <w:rPr>
                <w:rFonts w:ascii="Century Gothic" w:hAnsi="Century Gothic"/>
              </w:rPr>
            </w:pPr>
            <w:r w:rsidRPr="00172BC7">
              <w:rPr>
                <w:rFonts w:ascii="Century Gothic" w:hAnsi="Century Gothic"/>
              </w:rPr>
              <w:t>Type et/ou référence</w:t>
            </w:r>
          </w:p>
        </w:tc>
      </w:tr>
      <w:tr w:rsidR="00FF1AE7" w:rsidRPr="00172BC7" w14:paraId="73141196" w14:textId="77777777" w:rsidTr="00FF1AE7">
        <w:trPr>
          <w:trHeight w:val="70"/>
        </w:trPr>
        <w:tc>
          <w:tcPr>
            <w:tcW w:w="959" w:type="dxa"/>
            <w:tcBorders>
              <w:top w:val="dotted" w:sz="4" w:space="0" w:color="auto"/>
              <w:bottom w:val="dotted" w:sz="4" w:space="0" w:color="auto"/>
            </w:tcBorders>
          </w:tcPr>
          <w:p w14:paraId="554311FA"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09159A37"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1CC9D3CC"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05CF0C35" w14:textId="77777777" w:rsidR="00FF1AE7" w:rsidRPr="00172BC7" w:rsidRDefault="00FF1AE7" w:rsidP="00FF1AE7">
            <w:pPr>
              <w:spacing w:line="360" w:lineRule="auto"/>
              <w:rPr>
                <w:rFonts w:ascii="Century Gothic" w:hAnsi="Century Gothic"/>
              </w:rPr>
            </w:pPr>
          </w:p>
        </w:tc>
      </w:tr>
      <w:tr w:rsidR="00FF1AE7" w:rsidRPr="00172BC7" w14:paraId="36B1145A" w14:textId="77777777" w:rsidTr="00FF1AE7">
        <w:trPr>
          <w:trHeight w:val="70"/>
        </w:trPr>
        <w:tc>
          <w:tcPr>
            <w:tcW w:w="959" w:type="dxa"/>
            <w:tcBorders>
              <w:top w:val="dotted" w:sz="4" w:space="0" w:color="auto"/>
              <w:bottom w:val="dotted" w:sz="4" w:space="0" w:color="auto"/>
            </w:tcBorders>
          </w:tcPr>
          <w:p w14:paraId="63F39A81"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137B402D"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7A59B4BE"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5E77D847" w14:textId="77777777" w:rsidR="00FF1AE7" w:rsidRPr="00172BC7" w:rsidRDefault="00FF1AE7" w:rsidP="00FF1AE7">
            <w:pPr>
              <w:spacing w:line="360" w:lineRule="auto"/>
              <w:rPr>
                <w:rFonts w:ascii="Century Gothic" w:hAnsi="Century Gothic"/>
              </w:rPr>
            </w:pPr>
          </w:p>
        </w:tc>
      </w:tr>
      <w:tr w:rsidR="00FF1AE7" w:rsidRPr="00172BC7" w14:paraId="7D7B3B6F" w14:textId="77777777" w:rsidTr="00FF1AE7">
        <w:trPr>
          <w:trHeight w:val="70"/>
        </w:trPr>
        <w:tc>
          <w:tcPr>
            <w:tcW w:w="959" w:type="dxa"/>
            <w:tcBorders>
              <w:top w:val="dotted" w:sz="4" w:space="0" w:color="auto"/>
              <w:bottom w:val="dotted" w:sz="4" w:space="0" w:color="auto"/>
            </w:tcBorders>
          </w:tcPr>
          <w:p w14:paraId="4266A480"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76C19A3D"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7C470AE5"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4C79F365" w14:textId="77777777" w:rsidR="00FF1AE7" w:rsidRPr="00172BC7" w:rsidRDefault="00FF1AE7" w:rsidP="00FF1AE7">
            <w:pPr>
              <w:spacing w:line="360" w:lineRule="auto"/>
              <w:rPr>
                <w:rFonts w:ascii="Century Gothic" w:hAnsi="Century Gothic"/>
              </w:rPr>
            </w:pPr>
          </w:p>
        </w:tc>
      </w:tr>
      <w:tr w:rsidR="00FF1AE7" w:rsidRPr="00172BC7" w14:paraId="663C2A4F" w14:textId="77777777" w:rsidTr="00FF1AE7">
        <w:trPr>
          <w:trHeight w:val="70"/>
        </w:trPr>
        <w:tc>
          <w:tcPr>
            <w:tcW w:w="959" w:type="dxa"/>
            <w:tcBorders>
              <w:top w:val="dotted" w:sz="4" w:space="0" w:color="auto"/>
              <w:bottom w:val="dotted" w:sz="4" w:space="0" w:color="auto"/>
            </w:tcBorders>
          </w:tcPr>
          <w:p w14:paraId="7BA4180B"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613B4E9D"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3B43B72D"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2FD70088" w14:textId="77777777" w:rsidR="00FF1AE7" w:rsidRPr="00172BC7" w:rsidRDefault="00FF1AE7" w:rsidP="00FF1AE7">
            <w:pPr>
              <w:spacing w:line="360" w:lineRule="auto"/>
              <w:rPr>
                <w:rFonts w:ascii="Century Gothic" w:hAnsi="Century Gothic"/>
              </w:rPr>
            </w:pPr>
          </w:p>
        </w:tc>
      </w:tr>
      <w:tr w:rsidR="00FF1AE7" w:rsidRPr="00172BC7" w14:paraId="182C017A" w14:textId="77777777" w:rsidTr="00FF1AE7">
        <w:trPr>
          <w:trHeight w:val="70"/>
        </w:trPr>
        <w:tc>
          <w:tcPr>
            <w:tcW w:w="959" w:type="dxa"/>
            <w:tcBorders>
              <w:top w:val="dotted" w:sz="4" w:space="0" w:color="auto"/>
              <w:bottom w:val="dotted" w:sz="4" w:space="0" w:color="auto"/>
            </w:tcBorders>
          </w:tcPr>
          <w:p w14:paraId="2D300ECA"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27B4190D"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4331CE01"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68B8E4BC" w14:textId="77777777" w:rsidR="00FF1AE7" w:rsidRPr="00172BC7" w:rsidRDefault="00FF1AE7" w:rsidP="00FF1AE7">
            <w:pPr>
              <w:spacing w:line="360" w:lineRule="auto"/>
              <w:rPr>
                <w:rFonts w:ascii="Century Gothic" w:hAnsi="Century Gothic"/>
              </w:rPr>
            </w:pPr>
          </w:p>
        </w:tc>
      </w:tr>
      <w:tr w:rsidR="00FF1AE7" w:rsidRPr="00172BC7" w14:paraId="6F34A511" w14:textId="77777777" w:rsidTr="00FF1AE7">
        <w:trPr>
          <w:trHeight w:val="70"/>
        </w:trPr>
        <w:tc>
          <w:tcPr>
            <w:tcW w:w="959" w:type="dxa"/>
            <w:tcBorders>
              <w:top w:val="dotted" w:sz="4" w:space="0" w:color="auto"/>
              <w:bottom w:val="dotted" w:sz="4" w:space="0" w:color="auto"/>
            </w:tcBorders>
          </w:tcPr>
          <w:p w14:paraId="6B415E7D"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45D2D1F4"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43CD50E3"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36A4E6BD" w14:textId="77777777" w:rsidR="00FF1AE7" w:rsidRPr="00172BC7" w:rsidRDefault="00FF1AE7" w:rsidP="00FF1AE7">
            <w:pPr>
              <w:spacing w:line="360" w:lineRule="auto"/>
              <w:rPr>
                <w:rFonts w:ascii="Century Gothic" w:hAnsi="Century Gothic"/>
              </w:rPr>
            </w:pPr>
          </w:p>
        </w:tc>
      </w:tr>
      <w:tr w:rsidR="00FF1AE7" w:rsidRPr="00172BC7" w14:paraId="6AE3DE43" w14:textId="77777777" w:rsidTr="00FF1AE7">
        <w:trPr>
          <w:trHeight w:val="70"/>
        </w:trPr>
        <w:tc>
          <w:tcPr>
            <w:tcW w:w="959" w:type="dxa"/>
            <w:tcBorders>
              <w:top w:val="dotted" w:sz="4" w:space="0" w:color="auto"/>
              <w:bottom w:val="dotted" w:sz="4" w:space="0" w:color="auto"/>
            </w:tcBorders>
          </w:tcPr>
          <w:p w14:paraId="51AD7729"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06C12EA6"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3C27461C"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49B975AA" w14:textId="77777777" w:rsidR="00FF1AE7" w:rsidRPr="00172BC7" w:rsidRDefault="00FF1AE7" w:rsidP="00FF1AE7">
            <w:pPr>
              <w:spacing w:line="360" w:lineRule="auto"/>
              <w:rPr>
                <w:rFonts w:ascii="Century Gothic" w:hAnsi="Century Gothic"/>
              </w:rPr>
            </w:pPr>
          </w:p>
        </w:tc>
      </w:tr>
      <w:tr w:rsidR="00FF1AE7" w:rsidRPr="00172BC7" w14:paraId="7A3A29DB" w14:textId="77777777" w:rsidTr="00FF1AE7">
        <w:trPr>
          <w:trHeight w:val="118"/>
        </w:trPr>
        <w:tc>
          <w:tcPr>
            <w:tcW w:w="959" w:type="dxa"/>
            <w:tcBorders>
              <w:top w:val="dotted" w:sz="4" w:space="0" w:color="auto"/>
              <w:bottom w:val="dotted" w:sz="4" w:space="0" w:color="auto"/>
            </w:tcBorders>
          </w:tcPr>
          <w:p w14:paraId="42D29292"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234DC9FA"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7A4A349D"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0BD15F1A" w14:textId="77777777" w:rsidR="00FF1AE7" w:rsidRPr="00172BC7" w:rsidRDefault="00FF1AE7" w:rsidP="00FF1AE7">
            <w:pPr>
              <w:spacing w:line="360" w:lineRule="auto"/>
              <w:rPr>
                <w:rFonts w:ascii="Century Gothic" w:hAnsi="Century Gothic"/>
              </w:rPr>
            </w:pPr>
          </w:p>
        </w:tc>
      </w:tr>
      <w:tr w:rsidR="00FF1AE7" w:rsidRPr="00172BC7" w14:paraId="325DBB17" w14:textId="77777777" w:rsidTr="00FF1AE7">
        <w:trPr>
          <w:trHeight w:val="118"/>
        </w:trPr>
        <w:tc>
          <w:tcPr>
            <w:tcW w:w="959" w:type="dxa"/>
            <w:tcBorders>
              <w:top w:val="dotted" w:sz="4" w:space="0" w:color="auto"/>
              <w:bottom w:val="dotted" w:sz="4" w:space="0" w:color="auto"/>
            </w:tcBorders>
          </w:tcPr>
          <w:p w14:paraId="2464A65B"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444EA4D6"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18166CED"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2F5D8901" w14:textId="77777777" w:rsidR="00FF1AE7" w:rsidRPr="00172BC7" w:rsidRDefault="00FF1AE7" w:rsidP="00FF1AE7">
            <w:pPr>
              <w:spacing w:line="360" w:lineRule="auto"/>
              <w:rPr>
                <w:rFonts w:ascii="Century Gothic" w:hAnsi="Century Gothic"/>
              </w:rPr>
            </w:pPr>
          </w:p>
        </w:tc>
      </w:tr>
      <w:tr w:rsidR="00FF1AE7" w:rsidRPr="00172BC7" w14:paraId="6A686DC6" w14:textId="77777777" w:rsidTr="00FF1AE7">
        <w:trPr>
          <w:trHeight w:val="118"/>
        </w:trPr>
        <w:tc>
          <w:tcPr>
            <w:tcW w:w="959" w:type="dxa"/>
            <w:tcBorders>
              <w:top w:val="dotted" w:sz="4" w:space="0" w:color="auto"/>
              <w:bottom w:val="dotted" w:sz="4" w:space="0" w:color="auto"/>
            </w:tcBorders>
          </w:tcPr>
          <w:p w14:paraId="50DF1F05"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1AB5EF77"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50B06A3E"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1AE8A757" w14:textId="77777777" w:rsidR="00FF1AE7" w:rsidRPr="00172BC7" w:rsidRDefault="00FF1AE7" w:rsidP="00FF1AE7">
            <w:pPr>
              <w:spacing w:line="360" w:lineRule="auto"/>
              <w:rPr>
                <w:rFonts w:ascii="Century Gothic" w:hAnsi="Century Gothic"/>
              </w:rPr>
            </w:pPr>
          </w:p>
        </w:tc>
      </w:tr>
      <w:tr w:rsidR="00FF1AE7" w:rsidRPr="00172BC7" w14:paraId="1E159957" w14:textId="77777777" w:rsidTr="00FF1AE7">
        <w:trPr>
          <w:trHeight w:val="118"/>
        </w:trPr>
        <w:tc>
          <w:tcPr>
            <w:tcW w:w="959" w:type="dxa"/>
            <w:tcBorders>
              <w:top w:val="dotted" w:sz="4" w:space="0" w:color="auto"/>
              <w:bottom w:val="dotted" w:sz="4" w:space="0" w:color="auto"/>
            </w:tcBorders>
          </w:tcPr>
          <w:p w14:paraId="43483579"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4438360D"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3B7E7B6C"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7E51AAE2" w14:textId="77777777" w:rsidR="00FF1AE7" w:rsidRPr="00172BC7" w:rsidRDefault="00FF1AE7" w:rsidP="00FF1AE7">
            <w:pPr>
              <w:spacing w:line="360" w:lineRule="auto"/>
              <w:rPr>
                <w:rFonts w:ascii="Century Gothic" w:hAnsi="Century Gothic"/>
              </w:rPr>
            </w:pPr>
          </w:p>
        </w:tc>
      </w:tr>
      <w:tr w:rsidR="00FF1AE7" w:rsidRPr="00172BC7" w14:paraId="1C3CE587" w14:textId="77777777" w:rsidTr="00FF1AE7">
        <w:trPr>
          <w:trHeight w:val="118"/>
        </w:trPr>
        <w:tc>
          <w:tcPr>
            <w:tcW w:w="959" w:type="dxa"/>
            <w:tcBorders>
              <w:top w:val="dotted" w:sz="4" w:space="0" w:color="auto"/>
              <w:bottom w:val="dotted" w:sz="4" w:space="0" w:color="auto"/>
            </w:tcBorders>
          </w:tcPr>
          <w:p w14:paraId="3DA84E2F"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7CCC4806"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43F3FE0C"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0265F38C" w14:textId="77777777" w:rsidR="00FF1AE7" w:rsidRPr="00172BC7" w:rsidRDefault="00FF1AE7" w:rsidP="00FF1AE7">
            <w:pPr>
              <w:spacing w:line="360" w:lineRule="auto"/>
              <w:rPr>
                <w:rFonts w:ascii="Century Gothic" w:hAnsi="Century Gothic"/>
              </w:rPr>
            </w:pPr>
          </w:p>
        </w:tc>
      </w:tr>
      <w:tr w:rsidR="00FF1AE7" w:rsidRPr="00172BC7" w14:paraId="24A5469D" w14:textId="77777777" w:rsidTr="00FF1AE7">
        <w:trPr>
          <w:trHeight w:val="118"/>
        </w:trPr>
        <w:tc>
          <w:tcPr>
            <w:tcW w:w="959" w:type="dxa"/>
            <w:tcBorders>
              <w:top w:val="dotted" w:sz="4" w:space="0" w:color="auto"/>
              <w:bottom w:val="dotted" w:sz="4" w:space="0" w:color="auto"/>
            </w:tcBorders>
          </w:tcPr>
          <w:p w14:paraId="673E3134"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57F27B78"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0C7793CC"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626DAD7C" w14:textId="77777777" w:rsidR="00FF1AE7" w:rsidRPr="00172BC7" w:rsidRDefault="00FF1AE7" w:rsidP="00FF1AE7">
            <w:pPr>
              <w:spacing w:line="360" w:lineRule="auto"/>
              <w:rPr>
                <w:rFonts w:ascii="Century Gothic" w:hAnsi="Century Gothic"/>
              </w:rPr>
            </w:pPr>
          </w:p>
        </w:tc>
      </w:tr>
      <w:tr w:rsidR="00FF1AE7" w:rsidRPr="00172BC7" w14:paraId="5BA9C4BF" w14:textId="77777777" w:rsidTr="00FF1AE7">
        <w:trPr>
          <w:trHeight w:val="118"/>
        </w:trPr>
        <w:tc>
          <w:tcPr>
            <w:tcW w:w="959" w:type="dxa"/>
            <w:tcBorders>
              <w:top w:val="dotted" w:sz="4" w:space="0" w:color="auto"/>
              <w:bottom w:val="dotted" w:sz="4" w:space="0" w:color="auto"/>
            </w:tcBorders>
          </w:tcPr>
          <w:p w14:paraId="7392C355"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605C8CF6"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5998A796"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506206C0" w14:textId="77777777" w:rsidR="00FF1AE7" w:rsidRPr="00172BC7" w:rsidRDefault="00FF1AE7" w:rsidP="00FF1AE7">
            <w:pPr>
              <w:spacing w:line="360" w:lineRule="auto"/>
              <w:rPr>
                <w:rFonts w:ascii="Century Gothic" w:hAnsi="Century Gothic"/>
              </w:rPr>
            </w:pPr>
          </w:p>
        </w:tc>
      </w:tr>
      <w:tr w:rsidR="00FF1AE7" w:rsidRPr="00172BC7" w14:paraId="210956D7" w14:textId="77777777" w:rsidTr="00FF1AE7">
        <w:trPr>
          <w:trHeight w:val="118"/>
        </w:trPr>
        <w:tc>
          <w:tcPr>
            <w:tcW w:w="959" w:type="dxa"/>
            <w:tcBorders>
              <w:top w:val="dotted" w:sz="4" w:space="0" w:color="auto"/>
              <w:bottom w:val="dotted" w:sz="4" w:space="0" w:color="auto"/>
            </w:tcBorders>
          </w:tcPr>
          <w:p w14:paraId="1AEDBACA" w14:textId="77777777" w:rsidR="00FF1AE7" w:rsidRPr="00172BC7" w:rsidRDefault="00FF1AE7" w:rsidP="00FF1AE7">
            <w:pPr>
              <w:spacing w:line="360" w:lineRule="auto"/>
              <w:rPr>
                <w:rFonts w:ascii="Century Gothic" w:hAnsi="Century Gothic"/>
              </w:rPr>
            </w:pPr>
          </w:p>
        </w:tc>
        <w:tc>
          <w:tcPr>
            <w:tcW w:w="4252" w:type="dxa"/>
            <w:tcBorders>
              <w:top w:val="dotted" w:sz="4" w:space="0" w:color="auto"/>
              <w:bottom w:val="dotted" w:sz="4" w:space="0" w:color="auto"/>
            </w:tcBorders>
          </w:tcPr>
          <w:p w14:paraId="2D23A456" w14:textId="77777777" w:rsidR="00FF1AE7" w:rsidRPr="00172BC7" w:rsidRDefault="00FF1AE7" w:rsidP="00FF1AE7">
            <w:pPr>
              <w:spacing w:line="360" w:lineRule="auto"/>
              <w:rPr>
                <w:rFonts w:ascii="Century Gothic" w:hAnsi="Century Gothic"/>
              </w:rPr>
            </w:pPr>
          </w:p>
        </w:tc>
        <w:tc>
          <w:tcPr>
            <w:tcW w:w="2835" w:type="dxa"/>
            <w:tcBorders>
              <w:top w:val="dotted" w:sz="4" w:space="0" w:color="auto"/>
              <w:bottom w:val="dotted" w:sz="4" w:space="0" w:color="auto"/>
            </w:tcBorders>
          </w:tcPr>
          <w:p w14:paraId="4B643F9F" w14:textId="77777777" w:rsidR="00FF1AE7" w:rsidRPr="00172BC7" w:rsidRDefault="00FF1AE7" w:rsidP="00FF1AE7">
            <w:pPr>
              <w:spacing w:line="360" w:lineRule="auto"/>
              <w:rPr>
                <w:rFonts w:ascii="Century Gothic" w:hAnsi="Century Gothic"/>
              </w:rPr>
            </w:pPr>
          </w:p>
        </w:tc>
        <w:tc>
          <w:tcPr>
            <w:tcW w:w="1984" w:type="dxa"/>
            <w:tcBorders>
              <w:top w:val="dotted" w:sz="4" w:space="0" w:color="auto"/>
              <w:bottom w:val="dotted" w:sz="4" w:space="0" w:color="auto"/>
            </w:tcBorders>
          </w:tcPr>
          <w:p w14:paraId="5FE9A26F" w14:textId="77777777" w:rsidR="00FF1AE7" w:rsidRPr="00172BC7" w:rsidRDefault="00FF1AE7" w:rsidP="00FF1AE7">
            <w:pPr>
              <w:spacing w:line="360" w:lineRule="auto"/>
              <w:rPr>
                <w:rFonts w:ascii="Century Gothic" w:hAnsi="Century Gothic"/>
              </w:rPr>
            </w:pPr>
          </w:p>
        </w:tc>
      </w:tr>
    </w:tbl>
    <w:p w14:paraId="7E5539C3" w14:textId="77777777" w:rsidR="0062530B" w:rsidRDefault="0062530B" w:rsidP="00FF1AE7">
      <w:pPr>
        <w:pStyle w:val="Normal3"/>
        <w:tabs>
          <w:tab w:val="left" w:pos="3420"/>
        </w:tabs>
        <w:ind w:left="0" w:firstLine="0"/>
        <w:rPr>
          <w:rFonts w:ascii="Century Gothic" w:hAnsi="Century Gothic"/>
          <w:sz w:val="20"/>
        </w:rPr>
      </w:pPr>
    </w:p>
    <w:p w14:paraId="2695EEDE" w14:textId="77777777" w:rsidR="0062530B" w:rsidRDefault="0062530B">
      <w:pPr>
        <w:spacing w:after="200" w:line="276" w:lineRule="auto"/>
        <w:rPr>
          <w:rFonts w:ascii="Century Gothic" w:hAnsi="Century Gothic"/>
        </w:rPr>
      </w:pPr>
      <w:r>
        <w:rPr>
          <w:rFonts w:ascii="Century Gothic" w:hAnsi="Century Gothic"/>
        </w:rPr>
        <w:br w:type="page"/>
      </w:r>
    </w:p>
    <w:p w14:paraId="60F98C65" w14:textId="6C473E2C" w:rsidR="00FF1AE7" w:rsidRDefault="00FF1AE7" w:rsidP="00FF1AE7">
      <w:pPr>
        <w:pStyle w:val="Normal3"/>
        <w:tabs>
          <w:tab w:val="left" w:pos="3420"/>
        </w:tabs>
        <w:ind w:left="0" w:firstLine="0"/>
        <w:rPr>
          <w:rFonts w:ascii="Century Gothic" w:hAnsi="Century Gothic" w:cs="Arial"/>
          <w:b/>
          <w:sz w:val="20"/>
        </w:rPr>
      </w:pPr>
      <w:r>
        <w:rPr>
          <w:rFonts w:ascii="Century Gothic" w:hAnsi="Century Gothic" w:cs="Arial"/>
          <w:b/>
          <w:bCs/>
          <w:sz w:val="20"/>
        </w:rPr>
        <w:lastRenderedPageBreak/>
        <w:t>Art 2</w:t>
      </w:r>
      <w:r w:rsidRPr="00172BC7">
        <w:rPr>
          <w:rFonts w:ascii="Century Gothic" w:hAnsi="Century Gothic" w:cs="Arial"/>
          <w:b/>
          <w:bCs/>
          <w:sz w:val="20"/>
        </w:rPr>
        <w:t>/</w:t>
      </w:r>
      <w:r w:rsidRPr="00172BC7">
        <w:rPr>
          <w:rFonts w:ascii="Century Gothic" w:hAnsi="Century Gothic" w:cs="Arial"/>
          <w:b/>
          <w:sz w:val="20"/>
        </w:rPr>
        <w:t xml:space="preserve"> </w:t>
      </w:r>
      <w:r>
        <w:rPr>
          <w:rFonts w:ascii="Century Gothic" w:hAnsi="Century Gothic" w:cs="Arial"/>
          <w:b/>
          <w:sz w:val="20"/>
        </w:rPr>
        <w:t>PROGRAMME D’EXECUTION</w:t>
      </w:r>
      <w:r w:rsidRPr="00172BC7">
        <w:rPr>
          <w:rFonts w:ascii="Century Gothic" w:hAnsi="Century Gothic" w:cs="Arial"/>
          <w:b/>
          <w:sz w:val="20"/>
        </w:rPr>
        <w:t xml:space="preserve"> (</w:t>
      </w:r>
      <w:r w:rsidR="00A2134E">
        <w:rPr>
          <w:rFonts w:ascii="Century Gothic" w:hAnsi="Century Gothic" w:cs="Arial"/>
          <w:b/>
          <w:sz w:val="20"/>
        </w:rPr>
        <w:t>25</w:t>
      </w:r>
      <w:r>
        <w:rPr>
          <w:rFonts w:ascii="Century Gothic" w:hAnsi="Century Gothic" w:cs="Arial"/>
          <w:b/>
          <w:sz w:val="20"/>
        </w:rPr>
        <w:t xml:space="preserve"> points</w:t>
      </w:r>
      <w:r w:rsidRPr="00172BC7">
        <w:rPr>
          <w:rFonts w:ascii="Century Gothic" w:hAnsi="Century Gothic" w:cs="Arial"/>
          <w:b/>
          <w:sz w:val="20"/>
        </w:rPr>
        <w:t>)</w:t>
      </w:r>
    </w:p>
    <w:p w14:paraId="608BDF0C" w14:textId="77777777" w:rsidR="00FF1AE7" w:rsidRDefault="00FF1AE7" w:rsidP="00FF1AE7">
      <w:pPr>
        <w:spacing w:line="360" w:lineRule="auto"/>
        <w:rPr>
          <w:rFonts w:ascii="Century Gothic" w:hAnsi="Century Gothic" w:cs="Arial"/>
          <w:b/>
        </w:rPr>
      </w:pPr>
    </w:p>
    <w:p w14:paraId="70F8BFD3" w14:textId="348CB665" w:rsidR="005A225F" w:rsidRDefault="005A225F" w:rsidP="005A225F">
      <w:pPr>
        <w:numPr>
          <w:ilvl w:val="0"/>
          <w:numId w:val="1"/>
        </w:numPr>
        <w:spacing w:line="360" w:lineRule="auto"/>
        <w:rPr>
          <w:rFonts w:ascii="Century Gothic" w:hAnsi="Century Gothic"/>
        </w:rPr>
      </w:pPr>
      <w:r>
        <w:rPr>
          <w:rFonts w:ascii="Century Gothic" w:hAnsi="Century Gothic"/>
        </w:rPr>
        <w:t>Méthodologie (</w:t>
      </w:r>
      <w:r w:rsidR="00A2134E">
        <w:rPr>
          <w:rFonts w:ascii="Century Gothic" w:hAnsi="Century Gothic"/>
        </w:rPr>
        <w:t>5</w:t>
      </w:r>
      <w:r>
        <w:rPr>
          <w:rFonts w:ascii="Century Gothic" w:hAnsi="Century Gothic"/>
        </w:rPr>
        <w:t xml:space="preserve"> points</w:t>
      </w:r>
      <w:r w:rsidRPr="00172BC7">
        <w:rPr>
          <w:rFonts w:ascii="Century Gothic" w:hAnsi="Century Gothic"/>
        </w:rPr>
        <w:t>)</w:t>
      </w:r>
    </w:p>
    <w:p w14:paraId="11E3F425" w14:textId="77777777" w:rsidR="005A225F" w:rsidRPr="005A225F" w:rsidRDefault="005A225F" w:rsidP="005A225F">
      <w:pPr>
        <w:spacing w:line="360" w:lineRule="auto"/>
        <w:rPr>
          <w:rFonts w:ascii="Century Gothic" w:hAnsi="Century Gothic"/>
          <w:i/>
          <w:sz w:val="18"/>
        </w:rPr>
      </w:pPr>
      <w:r w:rsidRPr="005A225F">
        <w:rPr>
          <w:rFonts w:ascii="Century Gothic" w:hAnsi="Century Gothic"/>
          <w:i/>
          <w:sz w:val="18"/>
        </w:rPr>
        <w:t xml:space="preserve">La méthodologie d’intervention mise en œuvre spécifiquement pour cette opération pour la réalisation des travaux propre au lot ainsi qu’aux interfaces avec les autres lots. </w:t>
      </w:r>
    </w:p>
    <w:p w14:paraId="7119F7E5" w14:textId="09A3CF8F" w:rsidR="00FF1AE7" w:rsidRDefault="00FF1AE7" w:rsidP="00FF1AE7">
      <w:pPr>
        <w:numPr>
          <w:ilvl w:val="0"/>
          <w:numId w:val="1"/>
        </w:numPr>
        <w:spacing w:line="360" w:lineRule="auto"/>
        <w:rPr>
          <w:rFonts w:ascii="Century Gothic" w:hAnsi="Century Gothic"/>
        </w:rPr>
      </w:pPr>
      <w:r>
        <w:rPr>
          <w:rFonts w:ascii="Century Gothic" w:hAnsi="Century Gothic"/>
        </w:rPr>
        <w:t>Respect des délais (</w:t>
      </w:r>
      <w:r w:rsidR="00A2134E">
        <w:rPr>
          <w:rFonts w:ascii="Century Gothic" w:hAnsi="Century Gothic"/>
        </w:rPr>
        <w:t>5</w:t>
      </w:r>
      <w:r>
        <w:rPr>
          <w:rFonts w:ascii="Century Gothic" w:hAnsi="Century Gothic"/>
        </w:rPr>
        <w:t xml:space="preserve"> points</w:t>
      </w:r>
      <w:r w:rsidRPr="00172BC7">
        <w:rPr>
          <w:rFonts w:ascii="Century Gothic" w:hAnsi="Century Gothic"/>
        </w:rPr>
        <w:t>)</w:t>
      </w:r>
    </w:p>
    <w:p w14:paraId="0C47FED6" w14:textId="77777777" w:rsidR="00FF1AE7" w:rsidRDefault="00FF1AE7" w:rsidP="00FF1AE7">
      <w:pPr>
        <w:spacing w:line="360" w:lineRule="auto"/>
        <w:rPr>
          <w:rFonts w:ascii="Century Gothic" w:hAnsi="Century Gothic"/>
          <w:i/>
          <w:sz w:val="18"/>
        </w:rPr>
      </w:pPr>
      <w:r>
        <w:rPr>
          <w:rFonts w:ascii="Century Gothic" w:hAnsi="Century Gothic"/>
          <w:i/>
          <w:sz w:val="18"/>
        </w:rPr>
        <w:t>Contenu et durée des différentes tâches du chantier à effectuer par l’entreprise en semaines et/ou jours ouvrables</w:t>
      </w:r>
    </w:p>
    <w:tbl>
      <w:tblPr>
        <w:tblpPr w:leftFromText="141" w:rightFromText="141" w:vertAnchor="text" w:horzAnchor="margin" w:tblpY="283"/>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940"/>
        <w:gridCol w:w="1013"/>
        <w:gridCol w:w="2355"/>
        <w:gridCol w:w="2864"/>
      </w:tblGrid>
      <w:tr w:rsidR="0062530B" w:rsidRPr="00172BC7" w14:paraId="6C24BAB4" w14:textId="77777777" w:rsidTr="0062530B">
        <w:trPr>
          <w:trHeight w:val="617"/>
        </w:trPr>
        <w:tc>
          <w:tcPr>
            <w:tcW w:w="10036" w:type="dxa"/>
            <w:gridSpan w:val="5"/>
            <w:vAlign w:val="center"/>
          </w:tcPr>
          <w:p w14:paraId="410807EC" w14:textId="77777777" w:rsidR="0062530B" w:rsidRPr="00172BC7" w:rsidRDefault="0062530B" w:rsidP="0062530B">
            <w:pPr>
              <w:jc w:val="center"/>
              <w:rPr>
                <w:rFonts w:ascii="Century Gothic" w:hAnsi="Century Gothic"/>
                <w:sz w:val="24"/>
                <w:szCs w:val="24"/>
              </w:rPr>
            </w:pPr>
            <w:r w:rsidRPr="00172BC7">
              <w:rPr>
                <w:rFonts w:ascii="Century Gothic" w:hAnsi="Century Gothic"/>
                <w:sz w:val="24"/>
                <w:szCs w:val="24"/>
              </w:rPr>
              <w:t>Lot n°…..</w:t>
            </w:r>
          </w:p>
        </w:tc>
      </w:tr>
      <w:tr w:rsidR="00FF1AE7" w:rsidRPr="00172BC7" w14:paraId="5EFE7FC0" w14:textId="77777777" w:rsidTr="0062530B">
        <w:trPr>
          <w:trHeight w:val="617"/>
        </w:trPr>
        <w:tc>
          <w:tcPr>
            <w:tcW w:w="2864" w:type="dxa"/>
            <w:tcMar>
              <w:top w:w="57" w:type="dxa"/>
              <w:left w:w="57" w:type="dxa"/>
              <w:bottom w:w="57" w:type="dxa"/>
              <w:right w:w="57" w:type="dxa"/>
            </w:tcMar>
            <w:vAlign w:val="center"/>
          </w:tcPr>
          <w:p w14:paraId="581B80A7" w14:textId="77777777" w:rsidR="00FF1AE7" w:rsidRPr="00FF1AE7" w:rsidRDefault="00FF1AE7" w:rsidP="0062530B">
            <w:pPr>
              <w:jc w:val="center"/>
              <w:rPr>
                <w:rFonts w:ascii="Century Gothic" w:hAnsi="Century Gothic"/>
                <w:b/>
                <w:sz w:val="16"/>
                <w:szCs w:val="16"/>
              </w:rPr>
            </w:pPr>
            <w:r>
              <w:rPr>
                <w:rFonts w:ascii="Century Gothic" w:hAnsi="Century Gothic"/>
              </w:rPr>
              <w:t>Tâches</w:t>
            </w:r>
          </w:p>
        </w:tc>
        <w:tc>
          <w:tcPr>
            <w:tcW w:w="940" w:type="dxa"/>
            <w:tcMar>
              <w:top w:w="57" w:type="dxa"/>
              <w:left w:w="57" w:type="dxa"/>
              <w:bottom w:w="57" w:type="dxa"/>
              <w:right w:w="57" w:type="dxa"/>
            </w:tcMar>
            <w:vAlign w:val="center"/>
          </w:tcPr>
          <w:p w14:paraId="32236AD9" w14:textId="77777777" w:rsidR="00FF1AE7" w:rsidRPr="00172BC7" w:rsidRDefault="00FF1AE7" w:rsidP="0062530B">
            <w:pPr>
              <w:jc w:val="center"/>
              <w:rPr>
                <w:rFonts w:ascii="Century Gothic" w:hAnsi="Century Gothic"/>
              </w:rPr>
            </w:pPr>
            <w:r>
              <w:rPr>
                <w:rFonts w:ascii="Century Gothic" w:hAnsi="Century Gothic"/>
              </w:rPr>
              <w:t>Durée prévue</w:t>
            </w:r>
          </w:p>
        </w:tc>
        <w:tc>
          <w:tcPr>
            <w:tcW w:w="1013" w:type="dxa"/>
            <w:tcMar>
              <w:top w:w="57" w:type="dxa"/>
              <w:left w:w="57" w:type="dxa"/>
              <w:bottom w:w="57" w:type="dxa"/>
              <w:right w:w="57" w:type="dxa"/>
            </w:tcMar>
            <w:vAlign w:val="center"/>
          </w:tcPr>
          <w:p w14:paraId="13C6DB0E" w14:textId="77777777" w:rsidR="00FF1AE7" w:rsidRPr="00172BC7" w:rsidRDefault="0062530B" w:rsidP="0062530B">
            <w:pPr>
              <w:jc w:val="center"/>
              <w:rPr>
                <w:rFonts w:ascii="Century Gothic" w:hAnsi="Century Gothic"/>
              </w:rPr>
            </w:pPr>
            <w:r>
              <w:rPr>
                <w:rFonts w:ascii="Century Gothic" w:hAnsi="Century Gothic"/>
              </w:rPr>
              <w:t>M</w:t>
            </w:r>
            <w:r w:rsidR="00FF1AE7">
              <w:rPr>
                <w:rFonts w:ascii="Century Gothic" w:hAnsi="Century Gothic"/>
              </w:rPr>
              <w:t>oyens affectés</w:t>
            </w:r>
          </w:p>
        </w:tc>
        <w:tc>
          <w:tcPr>
            <w:tcW w:w="2355" w:type="dxa"/>
            <w:tcMar>
              <w:top w:w="57" w:type="dxa"/>
              <w:left w:w="57" w:type="dxa"/>
              <w:bottom w:w="57" w:type="dxa"/>
              <w:right w:w="57" w:type="dxa"/>
            </w:tcMar>
            <w:vAlign w:val="center"/>
          </w:tcPr>
          <w:p w14:paraId="4ECE61DB" w14:textId="77777777" w:rsidR="00FF1AE7" w:rsidRPr="00172BC7" w:rsidRDefault="0062530B" w:rsidP="0062530B">
            <w:pPr>
              <w:jc w:val="center"/>
              <w:rPr>
                <w:rFonts w:ascii="Century Gothic" w:hAnsi="Century Gothic"/>
              </w:rPr>
            </w:pPr>
            <w:r>
              <w:rPr>
                <w:rFonts w:ascii="Century Gothic" w:hAnsi="Century Gothic"/>
              </w:rPr>
              <w:t>Tâches précédentes</w:t>
            </w:r>
          </w:p>
        </w:tc>
        <w:tc>
          <w:tcPr>
            <w:tcW w:w="2864" w:type="dxa"/>
            <w:tcMar>
              <w:top w:w="57" w:type="dxa"/>
              <w:left w:w="57" w:type="dxa"/>
              <w:bottom w:w="57" w:type="dxa"/>
              <w:right w:w="57" w:type="dxa"/>
            </w:tcMar>
            <w:vAlign w:val="center"/>
          </w:tcPr>
          <w:p w14:paraId="5E8CEA1F" w14:textId="77777777" w:rsidR="00FF1AE7" w:rsidRPr="00172BC7" w:rsidRDefault="0062530B" w:rsidP="0062530B">
            <w:pPr>
              <w:jc w:val="center"/>
              <w:rPr>
                <w:rFonts w:ascii="Century Gothic" w:hAnsi="Century Gothic"/>
              </w:rPr>
            </w:pPr>
            <w:r>
              <w:rPr>
                <w:rFonts w:ascii="Century Gothic" w:hAnsi="Century Gothic"/>
              </w:rPr>
              <w:t>Tâches suivantes</w:t>
            </w:r>
          </w:p>
        </w:tc>
      </w:tr>
      <w:tr w:rsidR="00FF1AE7" w:rsidRPr="00172BC7" w14:paraId="5EA220E0" w14:textId="77777777" w:rsidTr="0062530B">
        <w:trPr>
          <w:trHeight w:val="353"/>
        </w:trPr>
        <w:tc>
          <w:tcPr>
            <w:tcW w:w="2864" w:type="dxa"/>
            <w:tcBorders>
              <w:bottom w:val="dotted" w:sz="4" w:space="0" w:color="auto"/>
            </w:tcBorders>
            <w:vAlign w:val="center"/>
          </w:tcPr>
          <w:p w14:paraId="6477D671" w14:textId="77777777" w:rsidR="00FF1AE7" w:rsidRPr="00172BC7" w:rsidRDefault="00FF1AE7" w:rsidP="0062530B">
            <w:pPr>
              <w:spacing w:line="360" w:lineRule="auto"/>
              <w:jc w:val="center"/>
              <w:rPr>
                <w:rFonts w:ascii="Century Gothic" w:hAnsi="Century Gothic"/>
              </w:rPr>
            </w:pPr>
          </w:p>
        </w:tc>
        <w:tc>
          <w:tcPr>
            <w:tcW w:w="940" w:type="dxa"/>
            <w:tcBorders>
              <w:bottom w:val="dotted" w:sz="4" w:space="0" w:color="auto"/>
            </w:tcBorders>
            <w:vAlign w:val="center"/>
          </w:tcPr>
          <w:p w14:paraId="646AAA41" w14:textId="77777777" w:rsidR="00FF1AE7" w:rsidRPr="00172BC7" w:rsidRDefault="00FF1AE7" w:rsidP="0062530B">
            <w:pPr>
              <w:spacing w:line="360" w:lineRule="auto"/>
              <w:jc w:val="center"/>
              <w:rPr>
                <w:rFonts w:ascii="Century Gothic" w:hAnsi="Century Gothic"/>
              </w:rPr>
            </w:pPr>
          </w:p>
        </w:tc>
        <w:tc>
          <w:tcPr>
            <w:tcW w:w="1013" w:type="dxa"/>
            <w:tcBorders>
              <w:bottom w:val="dotted" w:sz="4" w:space="0" w:color="auto"/>
            </w:tcBorders>
            <w:vAlign w:val="center"/>
          </w:tcPr>
          <w:p w14:paraId="6B126D75" w14:textId="77777777" w:rsidR="00FF1AE7" w:rsidRPr="00172BC7" w:rsidRDefault="00FF1AE7" w:rsidP="0062530B">
            <w:pPr>
              <w:spacing w:line="360" w:lineRule="auto"/>
              <w:jc w:val="center"/>
              <w:rPr>
                <w:rFonts w:ascii="Century Gothic" w:hAnsi="Century Gothic"/>
              </w:rPr>
            </w:pPr>
          </w:p>
        </w:tc>
        <w:tc>
          <w:tcPr>
            <w:tcW w:w="2355" w:type="dxa"/>
            <w:tcBorders>
              <w:bottom w:val="dotted" w:sz="4" w:space="0" w:color="auto"/>
            </w:tcBorders>
            <w:vAlign w:val="center"/>
          </w:tcPr>
          <w:p w14:paraId="3CFE0648" w14:textId="77777777" w:rsidR="00FF1AE7" w:rsidRPr="00172BC7" w:rsidRDefault="00FF1AE7" w:rsidP="0062530B">
            <w:pPr>
              <w:spacing w:line="360" w:lineRule="auto"/>
              <w:jc w:val="center"/>
              <w:rPr>
                <w:rFonts w:ascii="Century Gothic" w:hAnsi="Century Gothic"/>
              </w:rPr>
            </w:pPr>
          </w:p>
        </w:tc>
        <w:tc>
          <w:tcPr>
            <w:tcW w:w="2864" w:type="dxa"/>
            <w:tcBorders>
              <w:bottom w:val="dotted" w:sz="4" w:space="0" w:color="auto"/>
            </w:tcBorders>
            <w:vAlign w:val="center"/>
          </w:tcPr>
          <w:p w14:paraId="7843DDD5" w14:textId="77777777" w:rsidR="00FF1AE7" w:rsidRPr="00172BC7" w:rsidRDefault="00FF1AE7" w:rsidP="0062530B">
            <w:pPr>
              <w:spacing w:line="360" w:lineRule="auto"/>
              <w:jc w:val="center"/>
              <w:rPr>
                <w:rFonts w:ascii="Century Gothic" w:hAnsi="Century Gothic"/>
              </w:rPr>
            </w:pPr>
          </w:p>
        </w:tc>
      </w:tr>
      <w:tr w:rsidR="00FF1AE7" w:rsidRPr="00172BC7" w14:paraId="4F7AD22C" w14:textId="77777777" w:rsidTr="0062530B">
        <w:trPr>
          <w:trHeight w:val="70"/>
        </w:trPr>
        <w:tc>
          <w:tcPr>
            <w:tcW w:w="2864" w:type="dxa"/>
            <w:tcBorders>
              <w:top w:val="dotted" w:sz="4" w:space="0" w:color="auto"/>
              <w:bottom w:val="dotted" w:sz="4" w:space="0" w:color="auto"/>
            </w:tcBorders>
            <w:vAlign w:val="center"/>
          </w:tcPr>
          <w:p w14:paraId="0CD40BD1"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3DD60D9E"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57D5452E"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BCBED4C"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495B528D" w14:textId="77777777" w:rsidR="00FF1AE7" w:rsidRPr="00172BC7" w:rsidRDefault="00FF1AE7" w:rsidP="0062530B">
            <w:pPr>
              <w:spacing w:line="360" w:lineRule="auto"/>
              <w:jc w:val="center"/>
              <w:rPr>
                <w:rFonts w:ascii="Century Gothic" w:hAnsi="Century Gothic"/>
              </w:rPr>
            </w:pPr>
          </w:p>
        </w:tc>
      </w:tr>
      <w:tr w:rsidR="00FF1AE7" w:rsidRPr="00172BC7" w14:paraId="736CA1D6" w14:textId="77777777" w:rsidTr="0062530B">
        <w:trPr>
          <w:trHeight w:val="70"/>
        </w:trPr>
        <w:tc>
          <w:tcPr>
            <w:tcW w:w="2864" w:type="dxa"/>
            <w:tcBorders>
              <w:top w:val="dotted" w:sz="4" w:space="0" w:color="auto"/>
              <w:bottom w:val="dotted" w:sz="4" w:space="0" w:color="auto"/>
            </w:tcBorders>
            <w:vAlign w:val="center"/>
          </w:tcPr>
          <w:p w14:paraId="35DDD1DA"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19C8794E"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3AE26866"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1ACBDA56"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1983E172" w14:textId="77777777" w:rsidR="00FF1AE7" w:rsidRPr="00172BC7" w:rsidRDefault="00FF1AE7" w:rsidP="0062530B">
            <w:pPr>
              <w:spacing w:line="360" w:lineRule="auto"/>
              <w:jc w:val="center"/>
              <w:rPr>
                <w:rFonts w:ascii="Century Gothic" w:hAnsi="Century Gothic"/>
              </w:rPr>
            </w:pPr>
          </w:p>
        </w:tc>
      </w:tr>
      <w:tr w:rsidR="00FF1AE7" w:rsidRPr="00172BC7" w14:paraId="39862C7E" w14:textId="77777777" w:rsidTr="0062530B">
        <w:trPr>
          <w:trHeight w:val="70"/>
        </w:trPr>
        <w:tc>
          <w:tcPr>
            <w:tcW w:w="2864" w:type="dxa"/>
            <w:tcBorders>
              <w:top w:val="dotted" w:sz="4" w:space="0" w:color="auto"/>
              <w:bottom w:val="dotted" w:sz="4" w:space="0" w:color="auto"/>
            </w:tcBorders>
            <w:vAlign w:val="center"/>
          </w:tcPr>
          <w:p w14:paraId="29897D43"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1A974A2F"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3905B48E"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AEC905E"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506B2563" w14:textId="77777777" w:rsidR="00FF1AE7" w:rsidRPr="00172BC7" w:rsidRDefault="00FF1AE7" w:rsidP="0062530B">
            <w:pPr>
              <w:spacing w:line="360" w:lineRule="auto"/>
              <w:jc w:val="center"/>
              <w:rPr>
                <w:rFonts w:ascii="Century Gothic" w:hAnsi="Century Gothic"/>
              </w:rPr>
            </w:pPr>
          </w:p>
        </w:tc>
      </w:tr>
      <w:tr w:rsidR="00FF1AE7" w:rsidRPr="00172BC7" w14:paraId="7B8B04A8" w14:textId="77777777" w:rsidTr="0062530B">
        <w:trPr>
          <w:trHeight w:val="70"/>
        </w:trPr>
        <w:tc>
          <w:tcPr>
            <w:tcW w:w="2864" w:type="dxa"/>
            <w:tcBorders>
              <w:top w:val="dotted" w:sz="4" w:space="0" w:color="auto"/>
              <w:bottom w:val="dotted" w:sz="4" w:space="0" w:color="auto"/>
            </w:tcBorders>
            <w:vAlign w:val="center"/>
          </w:tcPr>
          <w:p w14:paraId="6B65BC55"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38F6EB8F"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73B7AF54"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68CE164F"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453ACB03" w14:textId="77777777" w:rsidR="00FF1AE7" w:rsidRPr="00172BC7" w:rsidRDefault="00FF1AE7" w:rsidP="0062530B">
            <w:pPr>
              <w:spacing w:line="360" w:lineRule="auto"/>
              <w:jc w:val="center"/>
              <w:rPr>
                <w:rFonts w:ascii="Century Gothic" w:hAnsi="Century Gothic"/>
              </w:rPr>
            </w:pPr>
          </w:p>
        </w:tc>
      </w:tr>
      <w:tr w:rsidR="00FF1AE7" w:rsidRPr="00172BC7" w14:paraId="74829ADF" w14:textId="77777777" w:rsidTr="0062530B">
        <w:trPr>
          <w:trHeight w:val="70"/>
        </w:trPr>
        <w:tc>
          <w:tcPr>
            <w:tcW w:w="2864" w:type="dxa"/>
            <w:tcBorders>
              <w:top w:val="dotted" w:sz="4" w:space="0" w:color="auto"/>
              <w:bottom w:val="dotted" w:sz="4" w:space="0" w:color="auto"/>
            </w:tcBorders>
            <w:vAlign w:val="center"/>
          </w:tcPr>
          <w:p w14:paraId="1F3EA7AE"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41B3816C"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1E78E374"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1EBA9D1A"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7829BE9E" w14:textId="77777777" w:rsidR="00FF1AE7" w:rsidRPr="00172BC7" w:rsidRDefault="00FF1AE7" w:rsidP="0062530B">
            <w:pPr>
              <w:spacing w:line="360" w:lineRule="auto"/>
              <w:jc w:val="center"/>
              <w:rPr>
                <w:rFonts w:ascii="Century Gothic" w:hAnsi="Century Gothic"/>
              </w:rPr>
            </w:pPr>
          </w:p>
        </w:tc>
      </w:tr>
      <w:tr w:rsidR="00FF1AE7" w:rsidRPr="00172BC7" w14:paraId="6BCD19BD" w14:textId="77777777" w:rsidTr="0062530B">
        <w:trPr>
          <w:trHeight w:val="70"/>
        </w:trPr>
        <w:tc>
          <w:tcPr>
            <w:tcW w:w="2864" w:type="dxa"/>
            <w:tcBorders>
              <w:top w:val="dotted" w:sz="4" w:space="0" w:color="auto"/>
              <w:bottom w:val="dotted" w:sz="4" w:space="0" w:color="auto"/>
            </w:tcBorders>
            <w:vAlign w:val="center"/>
          </w:tcPr>
          <w:p w14:paraId="517C575E"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2A30A2D1"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26E2F475"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6BC8FFBF"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19083B06" w14:textId="77777777" w:rsidR="00FF1AE7" w:rsidRPr="00172BC7" w:rsidRDefault="00FF1AE7" w:rsidP="0062530B">
            <w:pPr>
              <w:spacing w:line="360" w:lineRule="auto"/>
              <w:jc w:val="center"/>
              <w:rPr>
                <w:rFonts w:ascii="Century Gothic" w:hAnsi="Century Gothic"/>
              </w:rPr>
            </w:pPr>
          </w:p>
        </w:tc>
      </w:tr>
      <w:tr w:rsidR="00FF1AE7" w:rsidRPr="00172BC7" w14:paraId="54E6329B" w14:textId="77777777" w:rsidTr="0062530B">
        <w:trPr>
          <w:trHeight w:val="70"/>
        </w:trPr>
        <w:tc>
          <w:tcPr>
            <w:tcW w:w="2864" w:type="dxa"/>
            <w:tcBorders>
              <w:top w:val="dotted" w:sz="4" w:space="0" w:color="auto"/>
              <w:bottom w:val="dotted" w:sz="4" w:space="0" w:color="auto"/>
            </w:tcBorders>
            <w:vAlign w:val="center"/>
          </w:tcPr>
          <w:p w14:paraId="36614938"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4D42B000"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1266D4DB"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0E009BC5"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48648F9C" w14:textId="77777777" w:rsidR="00FF1AE7" w:rsidRPr="00172BC7" w:rsidRDefault="00FF1AE7" w:rsidP="0062530B">
            <w:pPr>
              <w:spacing w:line="360" w:lineRule="auto"/>
              <w:jc w:val="center"/>
              <w:rPr>
                <w:rFonts w:ascii="Century Gothic" w:hAnsi="Century Gothic"/>
              </w:rPr>
            </w:pPr>
          </w:p>
        </w:tc>
      </w:tr>
      <w:tr w:rsidR="00FF1AE7" w:rsidRPr="00172BC7" w14:paraId="35D9F48B" w14:textId="77777777" w:rsidTr="0062530B">
        <w:trPr>
          <w:trHeight w:val="70"/>
        </w:trPr>
        <w:tc>
          <w:tcPr>
            <w:tcW w:w="2864" w:type="dxa"/>
            <w:tcBorders>
              <w:top w:val="dotted" w:sz="4" w:space="0" w:color="auto"/>
              <w:bottom w:val="dotted" w:sz="4" w:space="0" w:color="auto"/>
            </w:tcBorders>
            <w:vAlign w:val="center"/>
          </w:tcPr>
          <w:p w14:paraId="1E304378"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3C99204C"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5978C4F2"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092860BE"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6D1410EB" w14:textId="77777777" w:rsidR="00FF1AE7" w:rsidRPr="00172BC7" w:rsidRDefault="00FF1AE7" w:rsidP="0062530B">
            <w:pPr>
              <w:spacing w:line="360" w:lineRule="auto"/>
              <w:jc w:val="center"/>
              <w:rPr>
                <w:rFonts w:ascii="Century Gothic" w:hAnsi="Century Gothic"/>
              </w:rPr>
            </w:pPr>
          </w:p>
        </w:tc>
      </w:tr>
      <w:tr w:rsidR="00FF1AE7" w:rsidRPr="00172BC7" w14:paraId="5173D146" w14:textId="77777777" w:rsidTr="0062530B">
        <w:trPr>
          <w:trHeight w:val="70"/>
        </w:trPr>
        <w:tc>
          <w:tcPr>
            <w:tcW w:w="2864" w:type="dxa"/>
            <w:tcBorders>
              <w:top w:val="dotted" w:sz="4" w:space="0" w:color="auto"/>
              <w:bottom w:val="dotted" w:sz="4" w:space="0" w:color="auto"/>
            </w:tcBorders>
            <w:vAlign w:val="center"/>
          </w:tcPr>
          <w:p w14:paraId="05874500"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316ED5EF"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04120FDD"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43F74330"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7FD96139" w14:textId="77777777" w:rsidR="00FF1AE7" w:rsidRPr="00172BC7" w:rsidRDefault="00FF1AE7" w:rsidP="0062530B">
            <w:pPr>
              <w:spacing w:line="360" w:lineRule="auto"/>
              <w:jc w:val="center"/>
              <w:rPr>
                <w:rFonts w:ascii="Century Gothic" w:hAnsi="Century Gothic"/>
              </w:rPr>
            </w:pPr>
          </w:p>
        </w:tc>
      </w:tr>
      <w:tr w:rsidR="00FF1AE7" w:rsidRPr="00172BC7" w14:paraId="53BDB14E" w14:textId="77777777" w:rsidTr="0062530B">
        <w:trPr>
          <w:trHeight w:val="70"/>
        </w:trPr>
        <w:tc>
          <w:tcPr>
            <w:tcW w:w="2864" w:type="dxa"/>
            <w:tcBorders>
              <w:top w:val="dotted" w:sz="4" w:space="0" w:color="auto"/>
              <w:bottom w:val="dotted" w:sz="4" w:space="0" w:color="auto"/>
            </w:tcBorders>
            <w:vAlign w:val="center"/>
          </w:tcPr>
          <w:p w14:paraId="63305726"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508C3C26"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2EEC5480"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3B726C0C"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2FA7CF05" w14:textId="77777777" w:rsidR="00FF1AE7" w:rsidRPr="00172BC7" w:rsidRDefault="00FF1AE7" w:rsidP="0062530B">
            <w:pPr>
              <w:spacing w:line="360" w:lineRule="auto"/>
              <w:jc w:val="center"/>
              <w:rPr>
                <w:rFonts w:ascii="Century Gothic" w:hAnsi="Century Gothic"/>
              </w:rPr>
            </w:pPr>
          </w:p>
        </w:tc>
      </w:tr>
      <w:tr w:rsidR="00FF1AE7" w:rsidRPr="00172BC7" w14:paraId="349CF62B" w14:textId="77777777" w:rsidTr="0062530B">
        <w:trPr>
          <w:trHeight w:val="70"/>
        </w:trPr>
        <w:tc>
          <w:tcPr>
            <w:tcW w:w="2864" w:type="dxa"/>
            <w:tcBorders>
              <w:top w:val="dotted" w:sz="4" w:space="0" w:color="auto"/>
              <w:bottom w:val="dotted" w:sz="4" w:space="0" w:color="auto"/>
            </w:tcBorders>
            <w:vAlign w:val="center"/>
          </w:tcPr>
          <w:p w14:paraId="2F47E9E9"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74E54AAF"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1B6F20E0"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114CEA40"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4EC3478E" w14:textId="77777777" w:rsidR="00FF1AE7" w:rsidRPr="00172BC7" w:rsidRDefault="00FF1AE7" w:rsidP="0062530B">
            <w:pPr>
              <w:spacing w:line="360" w:lineRule="auto"/>
              <w:jc w:val="center"/>
              <w:rPr>
                <w:rFonts w:ascii="Century Gothic" w:hAnsi="Century Gothic"/>
              </w:rPr>
            </w:pPr>
          </w:p>
        </w:tc>
      </w:tr>
      <w:tr w:rsidR="00FF1AE7" w:rsidRPr="00172BC7" w14:paraId="006942F9" w14:textId="77777777" w:rsidTr="0062530B">
        <w:trPr>
          <w:trHeight w:val="70"/>
        </w:trPr>
        <w:tc>
          <w:tcPr>
            <w:tcW w:w="2864" w:type="dxa"/>
            <w:tcBorders>
              <w:top w:val="dotted" w:sz="4" w:space="0" w:color="auto"/>
              <w:bottom w:val="dotted" w:sz="4" w:space="0" w:color="auto"/>
            </w:tcBorders>
            <w:vAlign w:val="center"/>
          </w:tcPr>
          <w:p w14:paraId="049C9276"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05AB6D3F"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1C8ABC17"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115E8CA9"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7346DBC0" w14:textId="77777777" w:rsidR="00FF1AE7" w:rsidRPr="00172BC7" w:rsidRDefault="00FF1AE7" w:rsidP="0062530B">
            <w:pPr>
              <w:spacing w:line="360" w:lineRule="auto"/>
              <w:jc w:val="center"/>
              <w:rPr>
                <w:rFonts w:ascii="Century Gothic" w:hAnsi="Century Gothic"/>
              </w:rPr>
            </w:pPr>
          </w:p>
        </w:tc>
      </w:tr>
      <w:tr w:rsidR="00FF1AE7" w:rsidRPr="00172BC7" w14:paraId="3C14D8D8" w14:textId="77777777" w:rsidTr="0062530B">
        <w:trPr>
          <w:trHeight w:val="118"/>
        </w:trPr>
        <w:tc>
          <w:tcPr>
            <w:tcW w:w="2864" w:type="dxa"/>
            <w:tcBorders>
              <w:top w:val="dotted" w:sz="4" w:space="0" w:color="auto"/>
              <w:bottom w:val="dotted" w:sz="4" w:space="0" w:color="auto"/>
            </w:tcBorders>
            <w:vAlign w:val="center"/>
          </w:tcPr>
          <w:p w14:paraId="613B056D"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304BFE91"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6E71CBFA"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1EAB24B7"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26AC53BA" w14:textId="77777777" w:rsidR="00FF1AE7" w:rsidRPr="00172BC7" w:rsidRDefault="00FF1AE7" w:rsidP="0062530B">
            <w:pPr>
              <w:spacing w:line="360" w:lineRule="auto"/>
              <w:jc w:val="center"/>
              <w:rPr>
                <w:rFonts w:ascii="Century Gothic" w:hAnsi="Century Gothic"/>
              </w:rPr>
            </w:pPr>
          </w:p>
        </w:tc>
      </w:tr>
      <w:tr w:rsidR="00FF1AE7" w:rsidRPr="00172BC7" w14:paraId="338F72E6" w14:textId="77777777" w:rsidTr="0062530B">
        <w:trPr>
          <w:trHeight w:val="118"/>
        </w:trPr>
        <w:tc>
          <w:tcPr>
            <w:tcW w:w="2864" w:type="dxa"/>
            <w:tcBorders>
              <w:top w:val="dotted" w:sz="4" w:space="0" w:color="auto"/>
              <w:bottom w:val="dotted" w:sz="4" w:space="0" w:color="auto"/>
            </w:tcBorders>
            <w:vAlign w:val="center"/>
          </w:tcPr>
          <w:p w14:paraId="06CF9AE2"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65757D5B"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6757012B"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0FD4CB28"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71826CA9" w14:textId="77777777" w:rsidR="00FF1AE7" w:rsidRPr="00172BC7" w:rsidRDefault="00FF1AE7" w:rsidP="0062530B">
            <w:pPr>
              <w:spacing w:line="360" w:lineRule="auto"/>
              <w:jc w:val="center"/>
              <w:rPr>
                <w:rFonts w:ascii="Century Gothic" w:hAnsi="Century Gothic"/>
              </w:rPr>
            </w:pPr>
          </w:p>
        </w:tc>
      </w:tr>
      <w:tr w:rsidR="00FF1AE7" w:rsidRPr="00172BC7" w14:paraId="2A3C4CEC" w14:textId="77777777" w:rsidTr="0062530B">
        <w:trPr>
          <w:trHeight w:val="118"/>
        </w:trPr>
        <w:tc>
          <w:tcPr>
            <w:tcW w:w="2864" w:type="dxa"/>
            <w:tcBorders>
              <w:top w:val="dotted" w:sz="4" w:space="0" w:color="auto"/>
              <w:bottom w:val="dotted" w:sz="4" w:space="0" w:color="auto"/>
            </w:tcBorders>
            <w:vAlign w:val="center"/>
          </w:tcPr>
          <w:p w14:paraId="2137C3CA"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735ED4E0"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181993EF"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84CE35C"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28BB085B" w14:textId="77777777" w:rsidR="00FF1AE7" w:rsidRPr="00172BC7" w:rsidRDefault="00FF1AE7" w:rsidP="0062530B">
            <w:pPr>
              <w:spacing w:line="360" w:lineRule="auto"/>
              <w:jc w:val="center"/>
              <w:rPr>
                <w:rFonts w:ascii="Century Gothic" w:hAnsi="Century Gothic"/>
              </w:rPr>
            </w:pPr>
          </w:p>
        </w:tc>
      </w:tr>
      <w:tr w:rsidR="00FF1AE7" w:rsidRPr="00172BC7" w14:paraId="3AB40994" w14:textId="77777777" w:rsidTr="0062530B">
        <w:trPr>
          <w:trHeight w:val="118"/>
        </w:trPr>
        <w:tc>
          <w:tcPr>
            <w:tcW w:w="2864" w:type="dxa"/>
            <w:tcBorders>
              <w:top w:val="dotted" w:sz="4" w:space="0" w:color="auto"/>
              <w:bottom w:val="dotted" w:sz="4" w:space="0" w:color="auto"/>
            </w:tcBorders>
            <w:vAlign w:val="center"/>
          </w:tcPr>
          <w:p w14:paraId="665FC69C"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03533674"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2A5CA335"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3EEE0265"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4BDEBAE0" w14:textId="77777777" w:rsidR="00FF1AE7" w:rsidRPr="00172BC7" w:rsidRDefault="00FF1AE7" w:rsidP="0062530B">
            <w:pPr>
              <w:spacing w:line="360" w:lineRule="auto"/>
              <w:jc w:val="center"/>
              <w:rPr>
                <w:rFonts w:ascii="Century Gothic" w:hAnsi="Century Gothic"/>
              </w:rPr>
            </w:pPr>
          </w:p>
        </w:tc>
      </w:tr>
      <w:tr w:rsidR="00FF1AE7" w:rsidRPr="00172BC7" w14:paraId="5B16631B" w14:textId="77777777" w:rsidTr="0062530B">
        <w:trPr>
          <w:trHeight w:val="118"/>
        </w:trPr>
        <w:tc>
          <w:tcPr>
            <w:tcW w:w="2864" w:type="dxa"/>
            <w:tcBorders>
              <w:top w:val="dotted" w:sz="4" w:space="0" w:color="auto"/>
              <w:bottom w:val="dotted" w:sz="4" w:space="0" w:color="auto"/>
            </w:tcBorders>
            <w:vAlign w:val="center"/>
          </w:tcPr>
          <w:p w14:paraId="27E04351"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61833804"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0208D723"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831F97C"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203CE47D" w14:textId="77777777" w:rsidR="00FF1AE7" w:rsidRPr="00172BC7" w:rsidRDefault="00FF1AE7" w:rsidP="0062530B">
            <w:pPr>
              <w:spacing w:line="360" w:lineRule="auto"/>
              <w:jc w:val="center"/>
              <w:rPr>
                <w:rFonts w:ascii="Century Gothic" w:hAnsi="Century Gothic"/>
              </w:rPr>
            </w:pPr>
          </w:p>
        </w:tc>
      </w:tr>
      <w:tr w:rsidR="00FF1AE7" w:rsidRPr="00172BC7" w14:paraId="0821C2D5" w14:textId="77777777" w:rsidTr="0062530B">
        <w:trPr>
          <w:trHeight w:val="118"/>
        </w:trPr>
        <w:tc>
          <w:tcPr>
            <w:tcW w:w="2864" w:type="dxa"/>
            <w:tcBorders>
              <w:top w:val="dotted" w:sz="4" w:space="0" w:color="auto"/>
              <w:bottom w:val="dotted" w:sz="4" w:space="0" w:color="auto"/>
            </w:tcBorders>
            <w:vAlign w:val="center"/>
          </w:tcPr>
          <w:p w14:paraId="04E4D888"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5A538517"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51259939"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A73FFB1"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3F24F6ED" w14:textId="77777777" w:rsidR="00FF1AE7" w:rsidRPr="00172BC7" w:rsidRDefault="00FF1AE7" w:rsidP="0062530B">
            <w:pPr>
              <w:spacing w:line="360" w:lineRule="auto"/>
              <w:jc w:val="center"/>
              <w:rPr>
                <w:rFonts w:ascii="Century Gothic" w:hAnsi="Century Gothic"/>
              </w:rPr>
            </w:pPr>
          </w:p>
        </w:tc>
      </w:tr>
      <w:tr w:rsidR="00FF1AE7" w:rsidRPr="00172BC7" w14:paraId="7EF670E4" w14:textId="77777777" w:rsidTr="0062530B">
        <w:trPr>
          <w:trHeight w:val="118"/>
        </w:trPr>
        <w:tc>
          <w:tcPr>
            <w:tcW w:w="2864" w:type="dxa"/>
            <w:tcBorders>
              <w:top w:val="dotted" w:sz="4" w:space="0" w:color="auto"/>
              <w:bottom w:val="dotted" w:sz="4" w:space="0" w:color="auto"/>
            </w:tcBorders>
            <w:vAlign w:val="center"/>
          </w:tcPr>
          <w:p w14:paraId="123C2BF7"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296F5A41"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2FE639F2"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E49B396"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5C7B3D95" w14:textId="77777777" w:rsidR="00FF1AE7" w:rsidRPr="00172BC7" w:rsidRDefault="00FF1AE7" w:rsidP="0062530B">
            <w:pPr>
              <w:spacing w:line="360" w:lineRule="auto"/>
              <w:jc w:val="center"/>
              <w:rPr>
                <w:rFonts w:ascii="Century Gothic" w:hAnsi="Century Gothic"/>
              </w:rPr>
            </w:pPr>
          </w:p>
        </w:tc>
      </w:tr>
      <w:tr w:rsidR="00FF1AE7" w:rsidRPr="00172BC7" w14:paraId="616EBBE8" w14:textId="77777777" w:rsidTr="0062530B">
        <w:trPr>
          <w:trHeight w:val="118"/>
        </w:trPr>
        <w:tc>
          <w:tcPr>
            <w:tcW w:w="2864" w:type="dxa"/>
            <w:tcBorders>
              <w:top w:val="dotted" w:sz="4" w:space="0" w:color="auto"/>
              <w:bottom w:val="dotted" w:sz="4" w:space="0" w:color="auto"/>
            </w:tcBorders>
            <w:vAlign w:val="center"/>
          </w:tcPr>
          <w:p w14:paraId="4F55CD05"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29A70BC4"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087B149B"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74D22CD6"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3E0F063A" w14:textId="77777777" w:rsidR="00FF1AE7" w:rsidRPr="00172BC7" w:rsidRDefault="00FF1AE7" w:rsidP="0062530B">
            <w:pPr>
              <w:spacing w:line="360" w:lineRule="auto"/>
              <w:jc w:val="center"/>
              <w:rPr>
                <w:rFonts w:ascii="Century Gothic" w:hAnsi="Century Gothic"/>
              </w:rPr>
            </w:pPr>
          </w:p>
        </w:tc>
      </w:tr>
      <w:tr w:rsidR="00FF1AE7" w:rsidRPr="00172BC7" w14:paraId="2177BD62" w14:textId="77777777" w:rsidTr="0062530B">
        <w:trPr>
          <w:trHeight w:val="118"/>
        </w:trPr>
        <w:tc>
          <w:tcPr>
            <w:tcW w:w="2864" w:type="dxa"/>
            <w:tcBorders>
              <w:top w:val="dotted" w:sz="4" w:space="0" w:color="auto"/>
              <w:bottom w:val="dotted" w:sz="4" w:space="0" w:color="auto"/>
            </w:tcBorders>
            <w:vAlign w:val="center"/>
          </w:tcPr>
          <w:p w14:paraId="702B8F24" w14:textId="77777777" w:rsidR="00FF1AE7" w:rsidRPr="00172BC7" w:rsidRDefault="00FF1AE7" w:rsidP="0062530B">
            <w:pPr>
              <w:spacing w:line="360" w:lineRule="auto"/>
              <w:jc w:val="center"/>
              <w:rPr>
                <w:rFonts w:ascii="Century Gothic" w:hAnsi="Century Gothic"/>
              </w:rPr>
            </w:pPr>
          </w:p>
        </w:tc>
        <w:tc>
          <w:tcPr>
            <w:tcW w:w="940" w:type="dxa"/>
            <w:tcBorders>
              <w:top w:val="dotted" w:sz="4" w:space="0" w:color="auto"/>
              <w:bottom w:val="dotted" w:sz="4" w:space="0" w:color="auto"/>
            </w:tcBorders>
            <w:vAlign w:val="center"/>
          </w:tcPr>
          <w:p w14:paraId="521F4C71" w14:textId="77777777" w:rsidR="00FF1AE7" w:rsidRPr="00172BC7" w:rsidRDefault="00FF1AE7" w:rsidP="0062530B">
            <w:pPr>
              <w:spacing w:line="360" w:lineRule="auto"/>
              <w:jc w:val="center"/>
              <w:rPr>
                <w:rFonts w:ascii="Century Gothic" w:hAnsi="Century Gothic"/>
              </w:rPr>
            </w:pPr>
          </w:p>
        </w:tc>
        <w:tc>
          <w:tcPr>
            <w:tcW w:w="1013" w:type="dxa"/>
            <w:tcBorders>
              <w:top w:val="dotted" w:sz="4" w:space="0" w:color="auto"/>
              <w:bottom w:val="dotted" w:sz="4" w:space="0" w:color="auto"/>
            </w:tcBorders>
            <w:vAlign w:val="center"/>
          </w:tcPr>
          <w:p w14:paraId="15C46857" w14:textId="77777777" w:rsidR="00FF1AE7" w:rsidRPr="00172BC7" w:rsidRDefault="00FF1AE7" w:rsidP="0062530B">
            <w:pPr>
              <w:spacing w:line="360" w:lineRule="auto"/>
              <w:jc w:val="center"/>
              <w:rPr>
                <w:rFonts w:ascii="Century Gothic" w:hAnsi="Century Gothic"/>
              </w:rPr>
            </w:pPr>
          </w:p>
        </w:tc>
        <w:tc>
          <w:tcPr>
            <w:tcW w:w="2355" w:type="dxa"/>
            <w:tcBorders>
              <w:top w:val="dotted" w:sz="4" w:space="0" w:color="auto"/>
              <w:bottom w:val="dotted" w:sz="4" w:space="0" w:color="auto"/>
            </w:tcBorders>
            <w:vAlign w:val="center"/>
          </w:tcPr>
          <w:p w14:paraId="2AE38A8D" w14:textId="77777777" w:rsidR="00FF1AE7" w:rsidRPr="00172BC7" w:rsidRDefault="00FF1AE7" w:rsidP="0062530B">
            <w:pPr>
              <w:spacing w:line="360" w:lineRule="auto"/>
              <w:jc w:val="center"/>
              <w:rPr>
                <w:rFonts w:ascii="Century Gothic" w:hAnsi="Century Gothic"/>
              </w:rPr>
            </w:pPr>
          </w:p>
        </w:tc>
        <w:tc>
          <w:tcPr>
            <w:tcW w:w="2864" w:type="dxa"/>
            <w:tcBorders>
              <w:top w:val="dotted" w:sz="4" w:space="0" w:color="auto"/>
              <w:bottom w:val="dotted" w:sz="4" w:space="0" w:color="auto"/>
            </w:tcBorders>
            <w:vAlign w:val="center"/>
          </w:tcPr>
          <w:p w14:paraId="76471EDB" w14:textId="77777777" w:rsidR="00FF1AE7" w:rsidRPr="00172BC7" w:rsidRDefault="00FF1AE7" w:rsidP="0062530B">
            <w:pPr>
              <w:spacing w:line="360" w:lineRule="auto"/>
              <w:jc w:val="center"/>
              <w:rPr>
                <w:rFonts w:ascii="Century Gothic" w:hAnsi="Century Gothic"/>
              </w:rPr>
            </w:pPr>
          </w:p>
        </w:tc>
      </w:tr>
    </w:tbl>
    <w:p w14:paraId="09A91BF7" w14:textId="77777777" w:rsidR="00FF1AE7" w:rsidRDefault="00FF1AE7" w:rsidP="00FF1AE7">
      <w:pPr>
        <w:spacing w:line="360" w:lineRule="auto"/>
        <w:rPr>
          <w:rFonts w:ascii="Century Gothic" w:hAnsi="Century Gothic"/>
          <w:i/>
          <w:sz w:val="18"/>
        </w:rPr>
      </w:pPr>
    </w:p>
    <w:p w14:paraId="37A29185" w14:textId="358570DA" w:rsidR="00FF1AE7" w:rsidRDefault="0062530B" w:rsidP="00FF1AE7">
      <w:pPr>
        <w:numPr>
          <w:ilvl w:val="0"/>
          <w:numId w:val="1"/>
        </w:numPr>
        <w:spacing w:line="360" w:lineRule="auto"/>
        <w:rPr>
          <w:rFonts w:ascii="Century Gothic" w:hAnsi="Century Gothic"/>
        </w:rPr>
      </w:pPr>
      <w:r>
        <w:rPr>
          <w:rFonts w:ascii="Century Gothic" w:hAnsi="Century Gothic"/>
        </w:rPr>
        <w:t>Attestation chantier en site occupé</w:t>
      </w:r>
      <w:r w:rsidR="00FF1AE7">
        <w:rPr>
          <w:rFonts w:ascii="Century Gothic" w:hAnsi="Century Gothic"/>
        </w:rPr>
        <w:t xml:space="preserve"> (</w:t>
      </w:r>
      <w:r w:rsidR="00A2134E">
        <w:rPr>
          <w:rFonts w:ascii="Century Gothic" w:hAnsi="Century Gothic"/>
        </w:rPr>
        <w:t>2</w:t>
      </w:r>
      <w:r w:rsidR="00FF1AE7">
        <w:rPr>
          <w:rFonts w:ascii="Century Gothic" w:hAnsi="Century Gothic"/>
        </w:rPr>
        <w:t xml:space="preserve"> points</w:t>
      </w:r>
      <w:r w:rsidR="00FF1AE7" w:rsidRPr="00172BC7">
        <w:rPr>
          <w:rFonts w:ascii="Century Gothic" w:hAnsi="Century Gothic"/>
        </w:rPr>
        <w:t>)</w:t>
      </w:r>
    </w:p>
    <w:p w14:paraId="72B57D65" w14:textId="77777777" w:rsidR="0062530B" w:rsidRPr="0062530B" w:rsidRDefault="0062530B" w:rsidP="0062530B">
      <w:pPr>
        <w:spacing w:line="360" w:lineRule="auto"/>
        <w:rPr>
          <w:rFonts w:ascii="Century Gothic" w:hAnsi="Century Gothic"/>
          <w:i/>
          <w:sz w:val="18"/>
        </w:rPr>
      </w:pPr>
      <w:r>
        <w:rPr>
          <w:rFonts w:ascii="Century Gothic" w:hAnsi="Century Gothic"/>
          <w:i/>
          <w:sz w:val="18"/>
        </w:rPr>
        <w:lastRenderedPageBreak/>
        <w:t>Attestation de prise en compte d’un chantier en site occupé et qui nécessite d’intervenir sur des périodes très précises (une semaine banalisée au mois de juin, juillet et quinze jours au mois d’août) et qui nécessite une maîtrise et minimisation des nuisances de toutes sortes.</w:t>
      </w:r>
    </w:p>
    <w:p w14:paraId="379882FA" w14:textId="77777777" w:rsidR="0062530B" w:rsidRPr="00172BC7" w:rsidRDefault="0062530B" w:rsidP="0062530B">
      <w:pPr>
        <w:rPr>
          <w:rFonts w:ascii="Century Gothic" w:hAnsi="Century Gothic"/>
        </w:rPr>
      </w:pPr>
    </w:p>
    <w:p w14:paraId="70E59140" w14:textId="78109FD4" w:rsidR="0062530B" w:rsidRDefault="0062530B" w:rsidP="0062530B">
      <w:pPr>
        <w:numPr>
          <w:ilvl w:val="0"/>
          <w:numId w:val="1"/>
        </w:numPr>
        <w:spacing w:line="360" w:lineRule="auto"/>
        <w:rPr>
          <w:rFonts w:ascii="Century Gothic" w:hAnsi="Century Gothic"/>
        </w:rPr>
      </w:pPr>
      <w:r>
        <w:rPr>
          <w:rFonts w:ascii="Century Gothic" w:hAnsi="Century Gothic"/>
        </w:rPr>
        <w:t>Moyens humains : n</w:t>
      </w:r>
      <w:r w:rsidRPr="00172BC7">
        <w:rPr>
          <w:rFonts w:ascii="Century Gothic" w:hAnsi="Century Gothic"/>
        </w:rPr>
        <w:t xml:space="preserve">om du responsable du </w:t>
      </w:r>
      <w:r w:rsidRPr="00172BC7">
        <w:rPr>
          <w:rFonts w:ascii="Century Gothic" w:hAnsi="Century Gothic" w:cs="Arial"/>
        </w:rPr>
        <w:t>chantier (</w:t>
      </w:r>
      <w:r w:rsidR="00A2134E">
        <w:rPr>
          <w:rFonts w:ascii="Century Gothic" w:hAnsi="Century Gothic" w:cs="Arial"/>
        </w:rPr>
        <w:t>5</w:t>
      </w:r>
      <w:r w:rsidRPr="00172BC7">
        <w:rPr>
          <w:rFonts w:ascii="Century Gothic" w:hAnsi="Century Gothic" w:cs="Arial"/>
        </w:rPr>
        <w:t xml:space="preserve"> points) :</w:t>
      </w:r>
      <w:r w:rsidRPr="00172BC7">
        <w:rPr>
          <w:rFonts w:ascii="Century Gothic" w:hAnsi="Century Gothic"/>
        </w:rPr>
        <w:t xml:space="preserve"> </w:t>
      </w:r>
    </w:p>
    <w:p w14:paraId="32023BB0" w14:textId="77777777" w:rsidR="0062530B" w:rsidRPr="0062530B" w:rsidRDefault="0062530B" w:rsidP="0062530B">
      <w:pPr>
        <w:spacing w:line="360" w:lineRule="auto"/>
        <w:rPr>
          <w:rFonts w:ascii="Century Gothic" w:hAnsi="Century Gothic"/>
          <w:i/>
          <w:sz w:val="18"/>
        </w:rPr>
      </w:pPr>
      <w:r>
        <w:rPr>
          <w:rFonts w:ascii="Century Gothic" w:hAnsi="Century Gothic"/>
          <w:i/>
          <w:sz w:val="18"/>
        </w:rPr>
        <w:t>CV du personnel pressenti pour l’encadrement du chantier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530B" w:rsidRPr="00172BC7" w14:paraId="4BFB5DEC" w14:textId="77777777" w:rsidTr="0062530B">
        <w:trPr>
          <w:trHeight w:val="971"/>
        </w:trPr>
        <w:tc>
          <w:tcPr>
            <w:tcW w:w="9288" w:type="dxa"/>
          </w:tcPr>
          <w:p w14:paraId="1AB89719" w14:textId="77777777" w:rsidR="0062530B" w:rsidRPr="00172BC7" w:rsidRDefault="0062530B" w:rsidP="005E4E8E">
            <w:pPr>
              <w:spacing w:line="360" w:lineRule="auto"/>
              <w:rPr>
                <w:rFonts w:ascii="Century Gothic" w:hAnsi="Century Gothic"/>
              </w:rPr>
            </w:pPr>
          </w:p>
          <w:p w14:paraId="36894A7D" w14:textId="77777777" w:rsidR="0062530B" w:rsidRPr="00172BC7" w:rsidRDefault="0062530B" w:rsidP="005E4E8E">
            <w:pPr>
              <w:spacing w:line="360" w:lineRule="auto"/>
              <w:rPr>
                <w:rFonts w:ascii="Century Gothic" w:hAnsi="Century Gothic"/>
              </w:rPr>
            </w:pPr>
          </w:p>
        </w:tc>
      </w:tr>
    </w:tbl>
    <w:p w14:paraId="054F0FA3" w14:textId="77777777" w:rsidR="0062530B" w:rsidRDefault="0062530B" w:rsidP="0062530B">
      <w:pPr>
        <w:spacing w:line="360" w:lineRule="auto"/>
        <w:ind w:left="720"/>
        <w:rPr>
          <w:rFonts w:ascii="Century Gothic" w:hAnsi="Century Gothic"/>
        </w:rPr>
      </w:pPr>
    </w:p>
    <w:p w14:paraId="45179F14" w14:textId="525DB363" w:rsidR="0062530B" w:rsidRPr="00172BC7" w:rsidRDefault="0062530B" w:rsidP="0062530B">
      <w:pPr>
        <w:numPr>
          <w:ilvl w:val="0"/>
          <w:numId w:val="1"/>
        </w:numPr>
        <w:spacing w:line="360" w:lineRule="auto"/>
        <w:rPr>
          <w:rFonts w:ascii="Century Gothic" w:hAnsi="Century Gothic"/>
        </w:rPr>
      </w:pPr>
      <w:r>
        <w:rPr>
          <w:rFonts w:ascii="Century Gothic" w:hAnsi="Century Gothic"/>
        </w:rPr>
        <w:t>Moyens humains : e</w:t>
      </w:r>
      <w:r w:rsidRPr="00172BC7">
        <w:rPr>
          <w:rFonts w:ascii="Century Gothic" w:hAnsi="Century Gothic"/>
        </w:rPr>
        <w:t xml:space="preserve">ffectif propre à l’entreprise mis en place pour le chantier (organigramme, personnel encadrant, effectif par phases, sous-traitance envisagée…) </w:t>
      </w:r>
      <w:r w:rsidRPr="00172BC7">
        <w:rPr>
          <w:rFonts w:ascii="Century Gothic" w:hAnsi="Century Gothic" w:cs="Arial"/>
        </w:rPr>
        <w:t>(</w:t>
      </w:r>
      <w:r w:rsidR="00A2134E">
        <w:rPr>
          <w:rFonts w:ascii="Century Gothic" w:hAnsi="Century Gothic" w:cs="Arial"/>
        </w:rPr>
        <w:t>3</w:t>
      </w:r>
      <w:r w:rsidRPr="00172BC7">
        <w:rPr>
          <w:rFonts w:ascii="Century Gothic" w:hAnsi="Century Gothic" w:cs="Arial"/>
        </w:rPr>
        <w:t xml:space="preserve"> points) </w:t>
      </w:r>
      <w:r w:rsidRPr="00172BC7">
        <w:rPr>
          <w:rFonts w:ascii="Century Gothic" w:hAnsi="Century Gothic"/>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530B" w:rsidRPr="00172BC7" w14:paraId="173804E1" w14:textId="77777777" w:rsidTr="005E4E8E">
        <w:trPr>
          <w:trHeight w:val="2843"/>
        </w:trPr>
        <w:tc>
          <w:tcPr>
            <w:tcW w:w="9606" w:type="dxa"/>
          </w:tcPr>
          <w:p w14:paraId="363EAB51" w14:textId="77777777" w:rsidR="0062530B" w:rsidRPr="00172BC7" w:rsidRDefault="0062530B" w:rsidP="005E4E8E">
            <w:pPr>
              <w:spacing w:line="360" w:lineRule="auto"/>
              <w:rPr>
                <w:rFonts w:ascii="Century Gothic" w:hAnsi="Century Gothic"/>
              </w:rPr>
            </w:pPr>
          </w:p>
          <w:p w14:paraId="1D3F0F3B" w14:textId="77777777" w:rsidR="0062530B" w:rsidRPr="00172BC7" w:rsidRDefault="0062530B" w:rsidP="005E4E8E">
            <w:pPr>
              <w:spacing w:line="360" w:lineRule="auto"/>
              <w:rPr>
                <w:rFonts w:ascii="Century Gothic" w:hAnsi="Century Gothic"/>
              </w:rPr>
            </w:pPr>
          </w:p>
        </w:tc>
      </w:tr>
    </w:tbl>
    <w:p w14:paraId="5B1FF94A" w14:textId="77777777" w:rsidR="0062530B" w:rsidRPr="00172BC7" w:rsidRDefault="0062530B" w:rsidP="0062530B">
      <w:pPr>
        <w:pStyle w:val="Normal3"/>
        <w:tabs>
          <w:tab w:val="left" w:pos="3420"/>
        </w:tabs>
        <w:ind w:left="0" w:firstLine="0"/>
        <w:rPr>
          <w:rFonts w:ascii="Century Gothic" w:hAnsi="Century Gothic" w:cs="Arial"/>
          <w:sz w:val="18"/>
        </w:rPr>
      </w:pPr>
    </w:p>
    <w:p w14:paraId="74AB65A5" w14:textId="4B6E196F" w:rsidR="0062530B" w:rsidRDefault="0062530B" w:rsidP="0062530B">
      <w:pPr>
        <w:numPr>
          <w:ilvl w:val="0"/>
          <w:numId w:val="1"/>
        </w:numPr>
        <w:spacing w:line="360" w:lineRule="auto"/>
        <w:rPr>
          <w:rFonts w:ascii="Century Gothic" w:hAnsi="Century Gothic"/>
        </w:rPr>
      </w:pPr>
      <w:r w:rsidRPr="00172BC7">
        <w:rPr>
          <w:rFonts w:ascii="Century Gothic" w:hAnsi="Century Gothic"/>
        </w:rPr>
        <w:t>Moyens matériels </w:t>
      </w:r>
      <w:r>
        <w:rPr>
          <w:rFonts w:ascii="Century Gothic" w:hAnsi="Century Gothic" w:cs="Arial"/>
        </w:rPr>
        <w:t>(</w:t>
      </w:r>
      <w:r w:rsidR="00A2134E">
        <w:rPr>
          <w:rFonts w:ascii="Century Gothic" w:hAnsi="Century Gothic" w:cs="Arial"/>
        </w:rPr>
        <w:t>5</w:t>
      </w:r>
      <w:r>
        <w:rPr>
          <w:rFonts w:ascii="Century Gothic" w:hAnsi="Century Gothic" w:cs="Arial"/>
        </w:rPr>
        <w:t xml:space="preserve"> points</w:t>
      </w:r>
      <w:r w:rsidRPr="00172BC7">
        <w:rPr>
          <w:rFonts w:ascii="Century Gothic" w:hAnsi="Century Gothic" w:cs="Arial"/>
        </w:rPr>
        <w:t>) </w:t>
      </w:r>
      <w:r w:rsidRPr="00172BC7">
        <w:rPr>
          <w:rFonts w:ascii="Century Gothic" w:hAnsi="Century Gothic"/>
        </w:rPr>
        <w:t>:</w:t>
      </w:r>
    </w:p>
    <w:p w14:paraId="6E675C01" w14:textId="77777777" w:rsidR="0062530B" w:rsidRPr="0062530B" w:rsidRDefault="0062530B" w:rsidP="0062530B">
      <w:pPr>
        <w:spacing w:line="360" w:lineRule="auto"/>
        <w:rPr>
          <w:rFonts w:ascii="Century Gothic" w:hAnsi="Century Gothic"/>
          <w:i/>
          <w:sz w:val="18"/>
        </w:rPr>
      </w:pPr>
      <w:r w:rsidRPr="0062530B">
        <w:rPr>
          <w:rFonts w:ascii="Century Gothic" w:hAnsi="Century Gothic"/>
          <w:i/>
          <w:sz w:val="18"/>
        </w:rPr>
        <w:t xml:space="preserve">Les moyens envisagés pour assurer la réalisation des travaux dans les délais impartis. </w:t>
      </w:r>
    </w:p>
    <w:tbl>
      <w:tblPr>
        <w:tblpPr w:leftFromText="141" w:rightFromText="141"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2530B" w:rsidRPr="00172BC7" w14:paraId="29783C21" w14:textId="77777777" w:rsidTr="005A225F">
        <w:trPr>
          <w:trHeight w:val="5090"/>
        </w:trPr>
        <w:tc>
          <w:tcPr>
            <w:tcW w:w="9606" w:type="dxa"/>
          </w:tcPr>
          <w:p w14:paraId="0E419651" w14:textId="77777777" w:rsidR="0062530B" w:rsidRPr="00172BC7" w:rsidRDefault="0062530B" w:rsidP="005E4E8E">
            <w:pPr>
              <w:spacing w:line="360" w:lineRule="auto"/>
              <w:rPr>
                <w:rFonts w:ascii="Century Gothic" w:hAnsi="Century Gothic"/>
              </w:rPr>
            </w:pPr>
          </w:p>
          <w:p w14:paraId="05304FF6" w14:textId="77777777" w:rsidR="0062530B" w:rsidRPr="00172BC7" w:rsidRDefault="0062530B" w:rsidP="005E4E8E">
            <w:pPr>
              <w:spacing w:line="360" w:lineRule="auto"/>
              <w:rPr>
                <w:rFonts w:ascii="Century Gothic" w:hAnsi="Century Gothic"/>
              </w:rPr>
            </w:pPr>
          </w:p>
        </w:tc>
      </w:tr>
    </w:tbl>
    <w:p w14:paraId="04A77477" w14:textId="77777777" w:rsidR="0062530B" w:rsidRPr="00172BC7" w:rsidRDefault="0062530B" w:rsidP="0062530B">
      <w:pPr>
        <w:pStyle w:val="Normal3"/>
        <w:tabs>
          <w:tab w:val="left" w:pos="3420"/>
        </w:tabs>
        <w:ind w:left="0" w:firstLine="0"/>
        <w:rPr>
          <w:rFonts w:ascii="Century Gothic" w:hAnsi="Century Gothic" w:cs="Arial"/>
          <w:b/>
          <w:bCs/>
          <w:sz w:val="20"/>
        </w:rPr>
      </w:pPr>
    </w:p>
    <w:p w14:paraId="272BAEBB" w14:textId="77777777" w:rsidR="00FF1AE7" w:rsidRPr="00172BC7" w:rsidRDefault="0062530B" w:rsidP="0062530B">
      <w:pPr>
        <w:numPr>
          <w:ilvl w:val="0"/>
          <w:numId w:val="1"/>
        </w:numPr>
        <w:spacing w:line="360" w:lineRule="auto"/>
        <w:rPr>
          <w:rFonts w:ascii="Century Gothic" w:hAnsi="Century Gothic"/>
        </w:rPr>
      </w:pPr>
      <w:r w:rsidRPr="00172BC7">
        <w:rPr>
          <w:rFonts w:ascii="Century Gothic" w:hAnsi="Century Gothic" w:cs="Arial"/>
        </w:rPr>
        <w:br w:type="page"/>
      </w:r>
    </w:p>
    <w:p w14:paraId="51DB09EF" w14:textId="6B303CB5" w:rsidR="0062530B" w:rsidRDefault="0062530B" w:rsidP="005A225F">
      <w:pPr>
        <w:pStyle w:val="Normal3"/>
        <w:tabs>
          <w:tab w:val="left" w:pos="3420"/>
        </w:tabs>
        <w:ind w:left="0" w:firstLine="0"/>
        <w:rPr>
          <w:rFonts w:ascii="Century Gothic" w:hAnsi="Century Gothic" w:cs="Arial"/>
        </w:rPr>
      </w:pPr>
      <w:r w:rsidRPr="0062530B">
        <w:rPr>
          <w:rFonts w:ascii="Century Gothic" w:hAnsi="Century Gothic"/>
          <w:b/>
        </w:rPr>
        <w:lastRenderedPageBreak/>
        <w:t xml:space="preserve">Art </w:t>
      </w:r>
      <w:r w:rsidR="00D55DF3">
        <w:rPr>
          <w:rFonts w:ascii="Century Gothic" w:hAnsi="Century Gothic"/>
          <w:b/>
        </w:rPr>
        <w:t>3</w:t>
      </w:r>
      <w:r w:rsidRPr="0062530B">
        <w:rPr>
          <w:rFonts w:ascii="Century Gothic" w:hAnsi="Century Gothic" w:cs="Arial"/>
          <w:b/>
        </w:rPr>
        <w:t xml:space="preserve"> / </w:t>
      </w:r>
      <w:r w:rsidRPr="0045286C">
        <w:rPr>
          <w:rFonts w:ascii="Century Gothic" w:hAnsi="Century Gothic" w:cs="Arial"/>
          <w:b/>
        </w:rPr>
        <w:t>REFERENCES</w:t>
      </w:r>
      <w:r w:rsidR="005A225F">
        <w:rPr>
          <w:rFonts w:ascii="Century Gothic" w:hAnsi="Century Gothic" w:cs="Arial"/>
          <w:b/>
        </w:rPr>
        <w:t>, SECURITE, GESTION CHANTIER</w:t>
      </w:r>
      <w:r w:rsidRPr="0062530B">
        <w:rPr>
          <w:rFonts w:ascii="Century Gothic" w:hAnsi="Century Gothic" w:cs="Arial"/>
          <w:b/>
        </w:rPr>
        <w:t xml:space="preserve"> (</w:t>
      </w:r>
      <w:proofErr w:type="gramStart"/>
      <w:r w:rsidR="0045286C">
        <w:rPr>
          <w:rFonts w:ascii="Century Gothic" w:hAnsi="Century Gothic" w:cs="Arial"/>
          <w:b/>
        </w:rPr>
        <w:t>1</w:t>
      </w:r>
      <w:r w:rsidR="00A2134E">
        <w:rPr>
          <w:rFonts w:ascii="Century Gothic" w:hAnsi="Century Gothic" w:cs="Arial"/>
          <w:b/>
        </w:rPr>
        <w:t>0</w:t>
      </w:r>
      <w:r w:rsidRPr="0062530B">
        <w:rPr>
          <w:rFonts w:ascii="Century Gothic" w:hAnsi="Century Gothic" w:cs="Arial"/>
          <w:b/>
        </w:rPr>
        <w:t xml:space="preserve">  points</w:t>
      </w:r>
      <w:proofErr w:type="gramEnd"/>
      <w:r w:rsidRPr="0062530B">
        <w:rPr>
          <w:rFonts w:ascii="Century Gothic" w:hAnsi="Century Gothic" w:cs="Arial"/>
          <w:b/>
        </w:rPr>
        <w:t xml:space="preserve">)  </w:t>
      </w:r>
      <w:r w:rsidRPr="0062530B">
        <w:rPr>
          <w:rFonts w:ascii="Century Gothic" w:hAnsi="Century Gothic" w:cs="Arial"/>
        </w:rPr>
        <w:t>:</w:t>
      </w:r>
    </w:p>
    <w:p w14:paraId="5B18F309" w14:textId="77777777" w:rsidR="005A225F" w:rsidRDefault="005A225F" w:rsidP="005A225F">
      <w:pPr>
        <w:pStyle w:val="Normal3"/>
        <w:tabs>
          <w:tab w:val="left" w:pos="3420"/>
        </w:tabs>
        <w:ind w:left="0" w:firstLine="0"/>
        <w:rPr>
          <w:rFonts w:ascii="Century Gothic" w:hAnsi="Century Gothic" w:cs="Arial"/>
        </w:rPr>
      </w:pPr>
    </w:p>
    <w:p w14:paraId="6730789C" w14:textId="77777777" w:rsidR="005A225F" w:rsidRPr="00172BC7" w:rsidRDefault="0045286C" w:rsidP="005A225F">
      <w:pPr>
        <w:numPr>
          <w:ilvl w:val="0"/>
          <w:numId w:val="1"/>
        </w:numPr>
        <w:spacing w:line="360" w:lineRule="auto"/>
        <w:rPr>
          <w:rFonts w:ascii="Century Gothic" w:hAnsi="Century Gothic"/>
        </w:rPr>
      </w:pPr>
      <w:r>
        <w:rPr>
          <w:rFonts w:ascii="Century Gothic" w:hAnsi="Century Gothic"/>
        </w:rPr>
        <w:t>Références</w:t>
      </w:r>
    </w:p>
    <w:p w14:paraId="498FD86E" w14:textId="77777777" w:rsidR="0062530B" w:rsidRPr="005A225F" w:rsidRDefault="0062530B" w:rsidP="005A225F">
      <w:pPr>
        <w:spacing w:line="360" w:lineRule="auto"/>
        <w:rPr>
          <w:rFonts w:ascii="Century Gothic" w:hAnsi="Century Gothic"/>
          <w:i/>
          <w:sz w:val="18"/>
        </w:rPr>
      </w:pPr>
      <w:r w:rsidRPr="005A225F">
        <w:rPr>
          <w:rFonts w:ascii="Century Gothic" w:hAnsi="Century Gothic"/>
          <w:i/>
          <w:sz w:val="18"/>
        </w:rPr>
        <w:t>L’entreprise peut décrire 1 à 3 références et le mode opératoire qu’elle a adopté pour la bonne conduite du chantier.</w:t>
      </w:r>
    </w:p>
    <w:p w14:paraId="2E6ED30C" w14:textId="77777777" w:rsidR="0062530B" w:rsidRPr="005A225F" w:rsidRDefault="0062530B" w:rsidP="005A225F">
      <w:pPr>
        <w:spacing w:line="360" w:lineRule="auto"/>
        <w:rPr>
          <w:rFonts w:ascii="Century Gothic" w:hAnsi="Century Gothic"/>
          <w:i/>
          <w:sz w:val="18"/>
        </w:rPr>
      </w:pPr>
      <w:r w:rsidRPr="005A225F">
        <w:rPr>
          <w:rFonts w:ascii="Century Gothic" w:hAnsi="Century Gothic"/>
          <w:i/>
          <w:sz w:val="18"/>
        </w:rPr>
        <w:t>Références équivalentes réalisées au cours des six dernières années, sur des projet de construction, de taille ou de nature similaire au projet, indiquant le montant, la date et le destinataire public ou privé.</w:t>
      </w:r>
    </w:p>
    <w:p w14:paraId="6CA33A17" w14:textId="77777777" w:rsidR="0062530B" w:rsidRDefault="0062530B" w:rsidP="005A225F">
      <w:pPr>
        <w:spacing w:line="360" w:lineRule="auto"/>
        <w:rPr>
          <w:rFonts w:ascii="Century Gothic" w:hAnsi="Century Gothic"/>
          <w:i/>
          <w:sz w:val="18"/>
        </w:rPr>
      </w:pPr>
      <w:r w:rsidRPr="005A225F">
        <w:rPr>
          <w:rFonts w:ascii="Century Gothic" w:hAnsi="Century Gothic"/>
          <w:i/>
          <w:sz w:val="18"/>
        </w:rPr>
        <w:t>L’entreprise peut également joindre des attestations de bonne exécution réalisées par le maître d’ouvrage.</w:t>
      </w:r>
    </w:p>
    <w:p w14:paraId="4CF8702D" w14:textId="498B02B1" w:rsidR="0045286C" w:rsidRDefault="0045286C" w:rsidP="005A225F">
      <w:pPr>
        <w:numPr>
          <w:ilvl w:val="0"/>
          <w:numId w:val="1"/>
        </w:numPr>
        <w:spacing w:line="360" w:lineRule="auto"/>
        <w:rPr>
          <w:rFonts w:ascii="Century Gothic" w:hAnsi="Century Gothic"/>
        </w:rPr>
      </w:pPr>
      <w:r>
        <w:rPr>
          <w:rFonts w:ascii="Century Gothic" w:hAnsi="Century Gothic"/>
        </w:rPr>
        <w:t>Reconnaissance du site (</w:t>
      </w:r>
      <w:r w:rsidR="00A2134E">
        <w:rPr>
          <w:rFonts w:ascii="Century Gothic" w:hAnsi="Century Gothic"/>
        </w:rPr>
        <w:t>3</w:t>
      </w:r>
      <w:r>
        <w:rPr>
          <w:rFonts w:ascii="Century Gothic" w:hAnsi="Century Gothic"/>
        </w:rPr>
        <w:t xml:space="preserve"> points)</w:t>
      </w:r>
    </w:p>
    <w:p w14:paraId="71F456DF" w14:textId="77777777" w:rsidR="0045286C" w:rsidRPr="0045286C" w:rsidRDefault="0045286C" w:rsidP="0045286C">
      <w:pPr>
        <w:spacing w:line="360" w:lineRule="auto"/>
        <w:rPr>
          <w:rFonts w:ascii="Century Gothic" w:hAnsi="Century Gothic"/>
          <w:i/>
          <w:sz w:val="18"/>
          <w:szCs w:val="18"/>
        </w:rPr>
      </w:pPr>
      <w:r>
        <w:rPr>
          <w:rFonts w:ascii="Century Gothic" w:hAnsi="Century Gothic"/>
          <w:i/>
          <w:sz w:val="18"/>
          <w:szCs w:val="18"/>
        </w:rPr>
        <w:t>Enumérer les c</w:t>
      </w:r>
      <w:r w:rsidRPr="0045286C">
        <w:rPr>
          <w:rFonts w:ascii="Century Gothic" w:hAnsi="Century Gothic"/>
          <w:i/>
          <w:sz w:val="18"/>
          <w:szCs w:val="18"/>
        </w:rPr>
        <w:t>ontraintes du site identifiées</w:t>
      </w:r>
    </w:p>
    <w:p w14:paraId="45B591C3" w14:textId="2CAEEF38" w:rsidR="005A225F" w:rsidRDefault="005A225F" w:rsidP="005A225F">
      <w:pPr>
        <w:numPr>
          <w:ilvl w:val="0"/>
          <w:numId w:val="1"/>
        </w:numPr>
        <w:spacing w:line="360" w:lineRule="auto"/>
        <w:rPr>
          <w:rFonts w:ascii="Century Gothic" w:hAnsi="Century Gothic"/>
        </w:rPr>
      </w:pPr>
      <w:r w:rsidRPr="00172BC7">
        <w:rPr>
          <w:rFonts w:ascii="Century Gothic" w:hAnsi="Century Gothic"/>
        </w:rPr>
        <w:t>Mode opératoire : organisation du chantier, sécurité et qualité</w:t>
      </w:r>
      <w:r>
        <w:rPr>
          <w:rFonts w:ascii="Century Gothic" w:hAnsi="Century Gothic"/>
        </w:rPr>
        <w:t>.</w:t>
      </w:r>
      <w:r w:rsidRPr="00172BC7">
        <w:rPr>
          <w:rFonts w:ascii="Century Gothic" w:hAnsi="Century Gothic"/>
        </w:rPr>
        <w:t xml:space="preserve"> (</w:t>
      </w:r>
      <w:r w:rsidR="00A2134E">
        <w:rPr>
          <w:rFonts w:ascii="Century Gothic" w:hAnsi="Century Gothic"/>
        </w:rPr>
        <w:t>3</w:t>
      </w:r>
      <w:r w:rsidRPr="00172BC7">
        <w:rPr>
          <w:rFonts w:ascii="Century Gothic" w:hAnsi="Century Gothic"/>
        </w:rPr>
        <w:t xml:space="preserve"> points</w:t>
      </w:r>
      <w:r>
        <w:rPr>
          <w:rFonts w:ascii="Century Gothic" w:hAnsi="Century Gothic"/>
        </w:rPr>
        <w:t>)</w:t>
      </w:r>
    </w:p>
    <w:p w14:paraId="61A5BD48" w14:textId="77777777" w:rsidR="005A225F" w:rsidRPr="000624E2" w:rsidRDefault="005A225F" w:rsidP="005A225F">
      <w:pPr>
        <w:spacing w:line="360" w:lineRule="auto"/>
        <w:rPr>
          <w:rFonts w:ascii="Century Gothic" w:hAnsi="Century Gothic"/>
          <w:i/>
          <w:sz w:val="18"/>
          <w:szCs w:val="18"/>
        </w:rPr>
      </w:pPr>
      <w:r>
        <w:rPr>
          <w:rFonts w:ascii="Century Gothic" w:hAnsi="Century Gothic"/>
          <w:i/>
          <w:sz w:val="18"/>
          <w:szCs w:val="18"/>
        </w:rPr>
        <w:t>Note sommaire indiquant les principales mesures prévues pour assurer la sécurité et l’hygiène du chantier, la sécurité du voisinage, la sécurité et  la fonction de l’école. Il devra être mentionné s’il est envisagé ou non le recours à des sous-traitants que le concurrent envisage de proposer à l’acceptation du maître d’ouvrage après la passation du marché.</w:t>
      </w:r>
    </w:p>
    <w:tbl>
      <w:tblPr>
        <w:tblpPr w:leftFromText="141" w:rightFromText="141"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225F" w:rsidRPr="00172BC7" w14:paraId="660DD428" w14:textId="77777777" w:rsidTr="005A225F">
        <w:trPr>
          <w:trHeight w:val="1836"/>
        </w:trPr>
        <w:tc>
          <w:tcPr>
            <w:tcW w:w="9606" w:type="dxa"/>
          </w:tcPr>
          <w:p w14:paraId="2E5B4C06" w14:textId="77777777" w:rsidR="005A225F" w:rsidRPr="00172BC7" w:rsidRDefault="005A225F" w:rsidP="005E4E8E">
            <w:pPr>
              <w:spacing w:line="360" w:lineRule="auto"/>
              <w:rPr>
                <w:rFonts w:ascii="Century Gothic" w:hAnsi="Century Gothic"/>
              </w:rPr>
            </w:pPr>
          </w:p>
          <w:p w14:paraId="7F8045FC" w14:textId="77777777" w:rsidR="005A225F" w:rsidRPr="00172BC7" w:rsidRDefault="005A225F" w:rsidP="005E4E8E">
            <w:pPr>
              <w:rPr>
                <w:rFonts w:ascii="Century Gothic" w:hAnsi="Century Gothic"/>
              </w:rPr>
            </w:pPr>
          </w:p>
          <w:p w14:paraId="7709E382" w14:textId="77777777" w:rsidR="005A225F" w:rsidRPr="00172BC7" w:rsidRDefault="005A225F" w:rsidP="005E4E8E">
            <w:pPr>
              <w:rPr>
                <w:rFonts w:ascii="Century Gothic" w:hAnsi="Century Gothic"/>
              </w:rPr>
            </w:pPr>
          </w:p>
          <w:p w14:paraId="5169E1F2" w14:textId="77777777" w:rsidR="005A225F" w:rsidRPr="00172BC7" w:rsidRDefault="005A225F" w:rsidP="005E4E8E">
            <w:pPr>
              <w:spacing w:line="360" w:lineRule="auto"/>
              <w:rPr>
                <w:rFonts w:ascii="Century Gothic" w:hAnsi="Century Gothic"/>
              </w:rPr>
            </w:pPr>
            <w:r w:rsidRPr="00172BC7">
              <w:rPr>
                <w:rFonts w:ascii="Century Gothic" w:hAnsi="Century Gothic"/>
              </w:rPr>
              <w:t xml:space="preserve"> </w:t>
            </w:r>
          </w:p>
        </w:tc>
      </w:tr>
    </w:tbl>
    <w:p w14:paraId="3B90FB2B" w14:textId="77777777" w:rsidR="005A225F" w:rsidRPr="00172BC7" w:rsidRDefault="005A225F" w:rsidP="005A225F">
      <w:pPr>
        <w:spacing w:line="360" w:lineRule="auto"/>
        <w:rPr>
          <w:rFonts w:ascii="Century Gothic" w:hAnsi="Century Gothic"/>
        </w:rPr>
      </w:pPr>
    </w:p>
    <w:p w14:paraId="44006508" w14:textId="221D342B" w:rsidR="005A225F" w:rsidRPr="00172BC7" w:rsidRDefault="005A225F" w:rsidP="005A225F">
      <w:pPr>
        <w:numPr>
          <w:ilvl w:val="0"/>
          <w:numId w:val="1"/>
        </w:numPr>
        <w:spacing w:line="360" w:lineRule="auto"/>
        <w:rPr>
          <w:rFonts w:ascii="Century Gothic" w:hAnsi="Century Gothic"/>
        </w:rPr>
      </w:pPr>
      <w:r w:rsidRPr="00172BC7">
        <w:rPr>
          <w:rFonts w:ascii="Century Gothic" w:hAnsi="Century Gothic"/>
        </w:rPr>
        <w:t>Gestion des déchets (organisation de la collecte, lieux d’évacuation des déchets, traçabilité, recyclage…)</w:t>
      </w:r>
      <w:r w:rsidR="0045286C">
        <w:rPr>
          <w:rFonts w:ascii="Century Gothic" w:hAnsi="Century Gothic"/>
        </w:rPr>
        <w:t xml:space="preserve"> (</w:t>
      </w:r>
      <w:r w:rsidR="00A2134E">
        <w:rPr>
          <w:rFonts w:ascii="Century Gothic" w:hAnsi="Century Gothic"/>
        </w:rPr>
        <w:t>2</w:t>
      </w:r>
      <w:r>
        <w:rPr>
          <w:rFonts w:ascii="Century Gothic" w:hAnsi="Century Gothic"/>
        </w:rPr>
        <w:t xml:space="preserve"> points)</w:t>
      </w:r>
    </w:p>
    <w:tbl>
      <w:tblPr>
        <w:tblpPr w:leftFromText="141" w:rightFromText="141"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225F" w:rsidRPr="00172BC7" w14:paraId="7BB13D00" w14:textId="77777777" w:rsidTr="005A225F">
        <w:trPr>
          <w:trHeight w:val="1557"/>
        </w:trPr>
        <w:tc>
          <w:tcPr>
            <w:tcW w:w="9606" w:type="dxa"/>
          </w:tcPr>
          <w:p w14:paraId="5E30B786" w14:textId="77777777" w:rsidR="005A225F" w:rsidRPr="00172BC7" w:rsidRDefault="005A225F" w:rsidP="005E4E8E">
            <w:pPr>
              <w:spacing w:line="360" w:lineRule="auto"/>
              <w:rPr>
                <w:rFonts w:ascii="Century Gothic" w:hAnsi="Century Gothic"/>
              </w:rPr>
            </w:pPr>
          </w:p>
          <w:p w14:paraId="0DFD84CC" w14:textId="77777777" w:rsidR="005A225F" w:rsidRPr="00172BC7" w:rsidRDefault="005A225F" w:rsidP="005E4E8E">
            <w:pPr>
              <w:rPr>
                <w:rFonts w:ascii="Century Gothic" w:hAnsi="Century Gothic"/>
              </w:rPr>
            </w:pPr>
          </w:p>
          <w:p w14:paraId="51DC35EA" w14:textId="77777777" w:rsidR="005A225F" w:rsidRPr="00172BC7" w:rsidRDefault="005A225F" w:rsidP="005E4E8E">
            <w:pPr>
              <w:rPr>
                <w:rFonts w:ascii="Century Gothic" w:hAnsi="Century Gothic"/>
              </w:rPr>
            </w:pPr>
          </w:p>
          <w:p w14:paraId="080D2781" w14:textId="77777777" w:rsidR="005A225F" w:rsidRPr="00172BC7" w:rsidRDefault="005A225F" w:rsidP="005E4E8E">
            <w:pPr>
              <w:spacing w:line="360" w:lineRule="auto"/>
              <w:rPr>
                <w:rFonts w:ascii="Century Gothic" w:hAnsi="Century Gothic"/>
              </w:rPr>
            </w:pPr>
            <w:r w:rsidRPr="00172BC7">
              <w:rPr>
                <w:rFonts w:ascii="Century Gothic" w:hAnsi="Century Gothic"/>
              </w:rPr>
              <w:t xml:space="preserve"> </w:t>
            </w:r>
          </w:p>
        </w:tc>
      </w:tr>
    </w:tbl>
    <w:p w14:paraId="597E3198" w14:textId="77777777" w:rsidR="005A225F" w:rsidRPr="00172BC7" w:rsidRDefault="005A225F" w:rsidP="005A225F">
      <w:pPr>
        <w:spacing w:line="360" w:lineRule="auto"/>
        <w:ind w:left="720"/>
        <w:rPr>
          <w:rFonts w:ascii="Century Gothic" w:hAnsi="Century Gothic"/>
        </w:rPr>
      </w:pPr>
    </w:p>
    <w:p w14:paraId="59417327" w14:textId="6E1C8702" w:rsidR="005A225F" w:rsidRPr="00172BC7" w:rsidRDefault="005A225F" w:rsidP="005A225F">
      <w:pPr>
        <w:numPr>
          <w:ilvl w:val="0"/>
          <w:numId w:val="1"/>
        </w:numPr>
        <w:spacing w:line="360" w:lineRule="auto"/>
        <w:rPr>
          <w:rFonts w:ascii="Century Gothic" w:hAnsi="Century Gothic"/>
        </w:rPr>
      </w:pPr>
      <w:r w:rsidRPr="00172BC7">
        <w:rPr>
          <w:rFonts w:ascii="Century Gothic" w:hAnsi="Century Gothic"/>
        </w:rPr>
        <w:t>Dispositions relatives aux nuisances (nuisances sonores, visuelles, poussières…)</w:t>
      </w:r>
      <w:r w:rsidR="0045286C">
        <w:rPr>
          <w:rFonts w:ascii="Century Gothic" w:hAnsi="Century Gothic"/>
        </w:rPr>
        <w:t xml:space="preserve"> (</w:t>
      </w:r>
      <w:r w:rsidR="00A2134E">
        <w:rPr>
          <w:rFonts w:ascii="Century Gothic" w:hAnsi="Century Gothic"/>
        </w:rPr>
        <w:t>2</w:t>
      </w:r>
      <w:r>
        <w:rPr>
          <w:rFonts w:ascii="Century Gothic" w:hAnsi="Century Gothic"/>
        </w:rPr>
        <w:t xml:space="preserve"> points)</w:t>
      </w:r>
    </w:p>
    <w:tbl>
      <w:tblPr>
        <w:tblpPr w:leftFromText="141" w:rightFromText="141" w:vertAnchor="text" w:horzAnchor="margin"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225F" w:rsidRPr="00172BC7" w14:paraId="641DA29A" w14:textId="77777777" w:rsidTr="0045286C">
        <w:trPr>
          <w:trHeight w:val="983"/>
        </w:trPr>
        <w:tc>
          <w:tcPr>
            <w:tcW w:w="9606" w:type="dxa"/>
          </w:tcPr>
          <w:p w14:paraId="3EEB7E54" w14:textId="77777777" w:rsidR="005A225F" w:rsidRPr="00172BC7" w:rsidRDefault="005A225F" w:rsidP="005E4E8E">
            <w:pPr>
              <w:spacing w:line="360" w:lineRule="auto"/>
              <w:rPr>
                <w:rFonts w:ascii="Century Gothic" w:hAnsi="Century Gothic"/>
              </w:rPr>
            </w:pPr>
          </w:p>
          <w:p w14:paraId="6B5A2A37" w14:textId="77777777" w:rsidR="005A225F" w:rsidRPr="00172BC7" w:rsidRDefault="005A225F" w:rsidP="005E4E8E">
            <w:pPr>
              <w:rPr>
                <w:rFonts w:ascii="Century Gothic" w:hAnsi="Century Gothic"/>
              </w:rPr>
            </w:pPr>
          </w:p>
          <w:p w14:paraId="7D1267AE" w14:textId="77777777" w:rsidR="005A225F" w:rsidRPr="00172BC7" w:rsidRDefault="005A225F" w:rsidP="005E4E8E">
            <w:pPr>
              <w:rPr>
                <w:rFonts w:ascii="Century Gothic" w:hAnsi="Century Gothic"/>
              </w:rPr>
            </w:pPr>
          </w:p>
          <w:p w14:paraId="46206709" w14:textId="77777777" w:rsidR="005A225F" w:rsidRPr="00172BC7" w:rsidRDefault="005A225F" w:rsidP="005E4E8E">
            <w:pPr>
              <w:spacing w:line="360" w:lineRule="auto"/>
              <w:rPr>
                <w:rFonts w:ascii="Century Gothic" w:hAnsi="Century Gothic"/>
              </w:rPr>
            </w:pPr>
          </w:p>
        </w:tc>
      </w:tr>
    </w:tbl>
    <w:p w14:paraId="5FF3E215" w14:textId="77777777" w:rsidR="005A225F" w:rsidRPr="00172BC7" w:rsidRDefault="005A225F" w:rsidP="005A225F">
      <w:pPr>
        <w:spacing w:line="360" w:lineRule="auto"/>
        <w:rPr>
          <w:rFonts w:ascii="Century Gothic" w:hAnsi="Century Gothic"/>
          <w:b/>
          <w:u w:val="single"/>
        </w:rPr>
      </w:pPr>
    </w:p>
    <w:p w14:paraId="2A352E4D" w14:textId="77777777" w:rsidR="005A225F" w:rsidRPr="00172BC7" w:rsidRDefault="005A225F" w:rsidP="005A225F">
      <w:pPr>
        <w:pStyle w:val="Normal3"/>
        <w:tabs>
          <w:tab w:val="left" w:pos="3420"/>
        </w:tabs>
        <w:ind w:left="0" w:firstLine="0"/>
        <w:rPr>
          <w:rFonts w:ascii="Century Gothic" w:hAnsi="Century Gothic"/>
          <w:b/>
          <w:u w:val="single"/>
        </w:rPr>
      </w:pPr>
    </w:p>
    <w:p w14:paraId="553DFE50" w14:textId="77777777" w:rsidR="005A225F" w:rsidRPr="005A225F" w:rsidRDefault="005A225F" w:rsidP="005A225F">
      <w:pPr>
        <w:spacing w:line="360" w:lineRule="auto"/>
        <w:rPr>
          <w:rFonts w:ascii="Century Gothic" w:hAnsi="Century Gothic"/>
          <w:i/>
          <w:sz w:val="18"/>
        </w:rPr>
      </w:pPr>
    </w:p>
    <w:p w14:paraId="465221B2" w14:textId="77777777" w:rsidR="0018002F" w:rsidRDefault="0018002F"/>
    <w:sectPr w:rsidR="00180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762999"/>
    <w:multiLevelType w:val="hybridMultilevel"/>
    <w:tmpl w:val="B45EF88A"/>
    <w:lvl w:ilvl="0" w:tplc="1590809E">
      <w:start w:val="2"/>
      <w:numFmt w:val="bullet"/>
      <w:lvlText w:val="-"/>
      <w:lvlJc w:val="left"/>
      <w:pPr>
        <w:tabs>
          <w:tab w:val="num" w:pos="1515"/>
        </w:tabs>
        <w:ind w:left="1515" w:hanging="360"/>
      </w:pPr>
      <w:rPr>
        <w:rFonts w:ascii="Times New Roman" w:eastAsia="Times New Roman" w:hAnsi="Times New Roman" w:cs="Times New Roman" w:hint="default"/>
      </w:rPr>
    </w:lvl>
    <w:lvl w:ilvl="1" w:tplc="040C0003" w:tentative="1">
      <w:start w:val="1"/>
      <w:numFmt w:val="bullet"/>
      <w:lvlText w:val="o"/>
      <w:lvlJc w:val="left"/>
      <w:pPr>
        <w:tabs>
          <w:tab w:val="num" w:pos="2235"/>
        </w:tabs>
        <w:ind w:left="2235" w:hanging="360"/>
      </w:pPr>
      <w:rPr>
        <w:rFonts w:ascii="Courier New" w:hAnsi="Courier New" w:cs="Courier New" w:hint="default"/>
      </w:rPr>
    </w:lvl>
    <w:lvl w:ilvl="2" w:tplc="040C0005" w:tentative="1">
      <w:start w:val="1"/>
      <w:numFmt w:val="bullet"/>
      <w:lvlText w:val=""/>
      <w:lvlJc w:val="left"/>
      <w:pPr>
        <w:tabs>
          <w:tab w:val="num" w:pos="2955"/>
        </w:tabs>
        <w:ind w:left="2955" w:hanging="360"/>
      </w:pPr>
      <w:rPr>
        <w:rFonts w:ascii="Wingdings" w:hAnsi="Wingdings" w:hint="default"/>
      </w:rPr>
    </w:lvl>
    <w:lvl w:ilvl="3" w:tplc="040C0001" w:tentative="1">
      <w:start w:val="1"/>
      <w:numFmt w:val="bullet"/>
      <w:lvlText w:val=""/>
      <w:lvlJc w:val="left"/>
      <w:pPr>
        <w:tabs>
          <w:tab w:val="num" w:pos="3675"/>
        </w:tabs>
        <w:ind w:left="3675" w:hanging="360"/>
      </w:pPr>
      <w:rPr>
        <w:rFonts w:ascii="Symbol" w:hAnsi="Symbol" w:hint="default"/>
      </w:rPr>
    </w:lvl>
    <w:lvl w:ilvl="4" w:tplc="040C0003" w:tentative="1">
      <w:start w:val="1"/>
      <w:numFmt w:val="bullet"/>
      <w:lvlText w:val="o"/>
      <w:lvlJc w:val="left"/>
      <w:pPr>
        <w:tabs>
          <w:tab w:val="num" w:pos="4395"/>
        </w:tabs>
        <w:ind w:left="4395" w:hanging="360"/>
      </w:pPr>
      <w:rPr>
        <w:rFonts w:ascii="Courier New" w:hAnsi="Courier New" w:cs="Courier New" w:hint="default"/>
      </w:rPr>
    </w:lvl>
    <w:lvl w:ilvl="5" w:tplc="040C0005" w:tentative="1">
      <w:start w:val="1"/>
      <w:numFmt w:val="bullet"/>
      <w:lvlText w:val=""/>
      <w:lvlJc w:val="left"/>
      <w:pPr>
        <w:tabs>
          <w:tab w:val="num" w:pos="5115"/>
        </w:tabs>
        <w:ind w:left="5115" w:hanging="360"/>
      </w:pPr>
      <w:rPr>
        <w:rFonts w:ascii="Wingdings" w:hAnsi="Wingdings" w:hint="default"/>
      </w:rPr>
    </w:lvl>
    <w:lvl w:ilvl="6" w:tplc="040C0001" w:tentative="1">
      <w:start w:val="1"/>
      <w:numFmt w:val="bullet"/>
      <w:lvlText w:val=""/>
      <w:lvlJc w:val="left"/>
      <w:pPr>
        <w:tabs>
          <w:tab w:val="num" w:pos="5835"/>
        </w:tabs>
        <w:ind w:left="5835" w:hanging="360"/>
      </w:pPr>
      <w:rPr>
        <w:rFonts w:ascii="Symbol" w:hAnsi="Symbol" w:hint="default"/>
      </w:rPr>
    </w:lvl>
    <w:lvl w:ilvl="7" w:tplc="040C0003" w:tentative="1">
      <w:start w:val="1"/>
      <w:numFmt w:val="bullet"/>
      <w:lvlText w:val="o"/>
      <w:lvlJc w:val="left"/>
      <w:pPr>
        <w:tabs>
          <w:tab w:val="num" w:pos="6555"/>
        </w:tabs>
        <w:ind w:left="6555" w:hanging="360"/>
      </w:pPr>
      <w:rPr>
        <w:rFonts w:ascii="Courier New" w:hAnsi="Courier New" w:cs="Courier New" w:hint="default"/>
      </w:rPr>
    </w:lvl>
    <w:lvl w:ilvl="8" w:tplc="040C0005" w:tentative="1">
      <w:start w:val="1"/>
      <w:numFmt w:val="bullet"/>
      <w:lvlText w:val=""/>
      <w:lvlJc w:val="left"/>
      <w:pPr>
        <w:tabs>
          <w:tab w:val="num" w:pos="7275"/>
        </w:tabs>
        <w:ind w:left="7275" w:hanging="360"/>
      </w:pPr>
      <w:rPr>
        <w:rFonts w:ascii="Wingdings" w:hAnsi="Wingdings" w:hint="default"/>
      </w:rPr>
    </w:lvl>
  </w:abstractNum>
  <w:abstractNum w:abstractNumId="1" w15:restartNumberingAfterBreak="0">
    <w:nsid w:val="384C6F93"/>
    <w:multiLevelType w:val="hybridMultilevel"/>
    <w:tmpl w:val="0B5C169E"/>
    <w:lvl w:ilvl="0" w:tplc="86C2205E">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E7"/>
    <w:rsid w:val="000E345E"/>
    <w:rsid w:val="0018002F"/>
    <w:rsid w:val="002A67E0"/>
    <w:rsid w:val="0045286C"/>
    <w:rsid w:val="005A225F"/>
    <w:rsid w:val="0062530B"/>
    <w:rsid w:val="00675012"/>
    <w:rsid w:val="00751480"/>
    <w:rsid w:val="00A2134E"/>
    <w:rsid w:val="00D55DF3"/>
    <w:rsid w:val="00D87246"/>
    <w:rsid w:val="00FF1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7423F"/>
  <w15:docId w15:val="{EB48B2FA-2A11-4C13-907D-88D1293D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E7"/>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3">
    <w:name w:val="Normal3"/>
    <w:basedOn w:val="Normal"/>
    <w:rsid w:val="00FF1AE7"/>
    <w:pPr>
      <w:keepLines/>
      <w:tabs>
        <w:tab w:val="left" w:pos="851"/>
        <w:tab w:val="left" w:pos="1134"/>
        <w:tab w:val="left" w:pos="1418"/>
      </w:tabs>
      <w:ind w:left="567" w:firstLine="284"/>
      <w:jc w:val="both"/>
    </w:pPr>
    <w:rPr>
      <w:sz w:val="22"/>
    </w:rPr>
  </w:style>
  <w:style w:type="paragraph" w:styleId="Paragraphedeliste">
    <w:name w:val="List Paragraph"/>
    <w:basedOn w:val="Normal"/>
    <w:uiPriority w:val="34"/>
    <w:qFormat/>
    <w:rsid w:val="00FF1AE7"/>
    <w:pPr>
      <w:ind w:left="720"/>
      <w:contextualSpacing/>
    </w:pPr>
  </w:style>
  <w:style w:type="paragraph" w:styleId="Titre">
    <w:name w:val="Title"/>
    <w:basedOn w:val="Normal"/>
    <w:next w:val="Normal"/>
    <w:link w:val="TitreCar"/>
    <w:uiPriority w:val="10"/>
    <w:qFormat/>
    <w:rsid w:val="002A67E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67E0"/>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3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536</Words>
  <Characters>2953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gwenaelle INCICH</cp:lastModifiedBy>
  <cp:revision>2</cp:revision>
  <cp:lastPrinted>2020-02-25T09:40:00Z</cp:lastPrinted>
  <dcterms:created xsi:type="dcterms:W3CDTF">2020-10-01T13:50:00Z</dcterms:created>
  <dcterms:modified xsi:type="dcterms:W3CDTF">2020-10-01T13:50:00Z</dcterms:modified>
</cp:coreProperties>
</file>